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F79" w:rsidRPr="0028208B" w:rsidRDefault="006F6F79" w:rsidP="006F6F79">
      <w:pPr>
        <w:pStyle w:val="PlainText"/>
        <w:jc w:val="center"/>
        <w:rPr>
          <w:rFonts w:ascii="Arial Narrow" w:hAnsi="Arial Narrow"/>
          <w:b/>
          <w:bCs/>
          <w:sz w:val="40"/>
          <w:szCs w:val="40"/>
        </w:rPr>
      </w:pPr>
      <w:r w:rsidRPr="0028208B">
        <w:rPr>
          <w:rFonts w:ascii="Arial Narrow" w:hAnsi="Arial Narrow"/>
          <w:b/>
          <w:bCs/>
          <w:sz w:val="40"/>
          <w:szCs w:val="40"/>
        </w:rPr>
        <w:t>Changing Places ‘Plain English’ Authority</w:t>
      </w:r>
      <w:r w:rsidRPr="0028208B">
        <w:rPr>
          <w:rFonts w:ascii="Arial Narrow" w:hAnsi="Arial Narrow"/>
          <w:b/>
          <w:bCs/>
          <w:sz w:val="40"/>
          <w:szCs w:val="40"/>
        </w:rPr>
        <w:br/>
      </w:r>
      <w:r w:rsidRPr="0028208B">
        <w:rPr>
          <w:rFonts w:ascii="Arial Narrow" w:hAnsi="Arial Narrow"/>
          <w:b/>
          <w:bCs/>
          <w:sz w:val="40"/>
          <w:szCs w:val="40"/>
          <w:u w:val="single"/>
        </w:rPr>
        <w:t xml:space="preserve">Exclusive </w:t>
      </w:r>
      <w:r>
        <w:rPr>
          <w:rFonts w:ascii="Arial Narrow" w:hAnsi="Arial Narrow"/>
          <w:b/>
          <w:bCs/>
          <w:sz w:val="40"/>
          <w:szCs w:val="40"/>
          <w:u w:val="single"/>
        </w:rPr>
        <w:t>Auction</w:t>
      </w:r>
      <w:r w:rsidRPr="0028208B">
        <w:rPr>
          <w:rFonts w:ascii="Arial Narrow" w:hAnsi="Arial Narrow"/>
          <w:b/>
          <w:bCs/>
          <w:sz w:val="40"/>
          <w:szCs w:val="40"/>
          <w:u w:val="single"/>
        </w:rPr>
        <w:t xml:space="preserve"> Authority</w:t>
      </w:r>
    </w:p>
    <w:p w:rsidR="004826D8" w:rsidRPr="00D81C38" w:rsidRDefault="004826D8" w:rsidP="005F6D9C">
      <w:pPr>
        <w:pStyle w:val="PlainText"/>
        <w:rPr>
          <w:rFonts w:ascii="Arial Narrow" w:hAnsi="Arial Narrow"/>
          <w:b/>
          <w:bCs/>
          <w:sz w:val="24"/>
          <w:szCs w:val="24"/>
        </w:rPr>
      </w:pPr>
    </w:p>
    <w:p w:rsidR="004826D8" w:rsidRPr="00D81C38" w:rsidRDefault="004826D8">
      <w:pPr>
        <w:pStyle w:val="PlainText"/>
        <w:tabs>
          <w:tab w:val="left" w:pos="1620"/>
          <w:tab w:val="right" w:pos="10800"/>
        </w:tabs>
        <w:rPr>
          <w:rFonts w:ascii="Arial Narrow" w:hAnsi="Arial Narrow"/>
          <w:sz w:val="22"/>
          <w:szCs w:val="22"/>
          <w:u w:val="single"/>
        </w:rPr>
      </w:pPr>
      <w:r w:rsidRPr="00D81C38">
        <w:rPr>
          <w:rFonts w:ascii="Arial Narrow" w:hAnsi="Arial Narrow"/>
          <w:b/>
          <w:bCs/>
          <w:sz w:val="22"/>
          <w:szCs w:val="22"/>
        </w:rPr>
        <w:t>Vendor/s</w:t>
      </w:r>
      <w:r w:rsidRPr="00D81C38">
        <w:rPr>
          <w:rFonts w:ascii="Arial Narrow" w:hAnsi="Arial Narrow"/>
          <w:b/>
          <w:bCs/>
          <w:sz w:val="22"/>
          <w:szCs w:val="22"/>
        </w:rPr>
        <w:tab/>
      </w:r>
      <w:r w:rsidRPr="00D81C38">
        <w:rPr>
          <w:rFonts w:ascii="Arial Narrow" w:hAnsi="Arial Narrow"/>
          <w:sz w:val="22"/>
          <w:szCs w:val="22"/>
          <w:u w:val="single"/>
        </w:rPr>
        <w:tab/>
      </w:r>
    </w:p>
    <w:p w:rsidR="004826D8" w:rsidRPr="00D81C38" w:rsidRDefault="004826D8">
      <w:pPr>
        <w:pStyle w:val="PlainText"/>
        <w:tabs>
          <w:tab w:val="left" w:pos="1620"/>
          <w:tab w:val="right" w:pos="10800"/>
        </w:tabs>
        <w:rPr>
          <w:rFonts w:ascii="Arial Narrow" w:hAnsi="Arial Narrow"/>
          <w:sz w:val="22"/>
          <w:szCs w:val="22"/>
          <w:u w:val="single"/>
        </w:rPr>
      </w:pPr>
      <w:r w:rsidRPr="00D81C38">
        <w:rPr>
          <w:rFonts w:ascii="Arial Narrow" w:hAnsi="Arial Narrow"/>
          <w:sz w:val="22"/>
          <w:szCs w:val="22"/>
        </w:rPr>
        <w:tab/>
      </w:r>
      <w:r w:rsidRPr="00D81C38">
        <w:rPr>
          <w:rFonts w:ascii="Arial Narrow" w:hAnsi="Arial Narrow"/>
          <w:sz w:val="22"/>
          <w:szCs w:val="22"/>
          <w:u w:val="single"/>
        </w:rPr>
        <w:tab/>
      </w:r>
    </w:p>
    <w:p w:rsidR="004826D8" w:rsidRPr="00D81C38" w:rsidRDefault="004826D8">
      <w:pPr>
        <w:pStyle w:val="PlainText"/>
        <w:tabs>
          <w:tab w:val="left" w:pos="1620"/>
          <w:tab w:val="right" w:pos="10800"/>
        </w:tabs>
        <w:rPr>
          <w:rFonts w:ascii="Arial Narrow" w:hAnsi="Arial Narrow"/>
          <w:sz w:val="22"/>
          <w:szCs w:val="22"/>
        </w:rPr>
      </w:pPr>
      <w:r w:rsidRPr="00D81C38">
        <w:rPr>
          <w:rFonts w:ascii="Arial Narrow" w:hAnsi="Arial Narrow"/>
          <w:sz w:val="22"/>
          <w:szCs w:val="22"/>
        </w:rPr>
        <w:t>Address</w:t>
      </w:r>
      <w:r w:rsidRPr="00D81C38">
        <w:rPr>
          <w:rFonts w:ascii="Arial Narrow" w:hAnsi="Arial Narrow"/>
          <w:sz w:val="22"/>
          <w:szCs w:val="22"/>
        </w:rPr>
        <w:tab/>
      </w:r>
      <w:r w:rsidRPr="00D81C38">
        <w:rPr>
          <w:rFonts w:ascii="Arial Narrow" w:hAnsi="Arial Narrow"/>
          <w:sz w:val="22"/>
          <w:szCs w:val="22"/>
          <w:u w:val="single"/>
        </w:rPr>
        <w:tab/>
      </w:r>
    </w:p>
    <w:p w:rsidR="004826D8" w:rsidRPr="00D81C38" w:rsidRDefault="004826D8">
      <w:pPr>
        <w:pStyle w:val="PlainText"/>
        <w:tabs>
          <w:tab w:val="left" w:pos="1620"/>
          <w:tab w:val="left" w:pos="2700"/>
          <w:tab w:val="right" w:pos="5220"/>
          <w:tab w:val="left" w:pos="5580"/>
          <w:tab w:val="left" w:pos="6840"/>
          <w:tab w:val="right" w:pos="10800"/>
        </w:tabs>
        <w:rPr>
          <w:rFonts w:ascii="Arial Narrow" w:hAnsi="Arial Narrow"/>
          <w:sz w:val="22"/>
          <w:szCs w:val="22"/>
        </w:rPr>
      </w:pPr>
      <w:r w:rsidRPr="00D81C38">
        <w:rPr>
          <w:rFonts w:ascii="Arial Narrow" w:hAnsi="Arial Narrow"/>
          <w:sz w:val="22"/>
          <w:szCs w:val="22"/>
        </w:rPr>
        <w:t>Suburb</w:t>
      </w:r>
      <w:r w:rsidRPr="00D81C38">
        <w:rPr>
          <w:rFonts w:ascii="Arial Narrow" w:hAnsi="Arial Narrow"/>
          <w:sz w:val="22"/>
          <w:szCs w:val="22"/>
        </w:rPr>
        <w:tab/>
      </w:r>
      <w:r w:rsidRPr="00D81C38">
        <w:rPr>
          <w:rFonts w:ascii="Arial Narrow" w:hAnsi="Arial Narrow"/>
          <w:b/>
          <w:sz w:val="22"/>
          <w:szCs w:val="22"/>
          <w:u w:val="single"/>
        </w:rPr>
        <w:tab/>
      </w:r>
      <w:r w:rsidRPr="00D81C38">
        <w:rPr>
          <w:rFonts w:ascii="Arial Narrow" w:hAnsi="Arial Narrow"/>
          <w:sz w:val="22"/>
          <w:szCs w:val="22"/>
          <w:u w:val="single"/>
        </w:rPr>
        <w:tab/>
      </w:r>
      <w:r w:rsidRPr="00D81C38">
        <w:rPr>
          <w:rFonts w:ascii="Arial Narrow" w:hAnsi="Arial Narrow"/>
          <w:sz w:val="22"/>
          <w:szCs w:val="22"/>
        </w:rPr>
        <w:tab/>
        <w:t>Postcode</w:t>
      </w:r>
      <w:r w:rsidRPr="00D81C38">
        <w:rPr>
          <w:rFonts w:ascii="Arial Narrow" w:hAnsi="Arial Narrow"/>
          <w:sz w:val="22"/>
          <w:szCs w:val="22"/>
        </w:rPr>
        <w:tab/>
      </w:r>
      <w:r w:rsidRPr="00D81C38">
        <w:rPr>
          <w:rFonts w:ascii="Arial Narrow" w:hAnsi="Arial Narrow"/>
          <w:sz w:val="22"/>
          <w:szCs w:val="22"/>
          <w:u w:val="single"/>
        </w:rPr>
        <w:t xml:space="preserve">      </w:t>
      </w:r>
      <w:r w:rsidRPr="00D81C38">
        <w:rPr>
          <w:rFonts w:ascii="Arial Narrow" w:hAnsi="Arial Narrow"/>
          <w:sz w:val="22"/>
          <w:szCs w:val="22"/>
          <w:u w:val="single"/>
        </w:rPr>
        <w:tab/>
      </w:r>
    </w:p>
    <w:p w:rsidR="004826D8" w:rsidRPr="00D81C38" w:rsidRDefault="004826D8">
      <w:pPr>
        <w:pStyle w:val="PlainText"/>
        <w:tabs>
          <w:tab w:val="left" w:pos="1620"/>
          <w:tab w:val="left" w:pos="2700"/>
          <w:tab w:val="right" w:pos="5220"/>
          <w:tab w:val="left" w:pos="5580"/>
          <w:tab w:val="left" w:pos="6840"/>
          <w:tab w:val="right" w:pos="10800"/>
        </w:tabs>
        <w:rPr>
          <w:rFonts w:ascii="Arial Narrow" w:hAnsi="Arial Narrow"/>
          <w:sz w:val="22"/>
          <w:szCs w:val="22"/>
        </w:rPr>
      </w:pPr>
      <w:r w:rsidRPr="00D81C38">
        <w:rPr>
          <w:rFonts w:ascii="Arial Narrow" w:hAnsi="Arial Narrow"/>
          <w:sz w:val="22"/>
          <w:szCs w:val="22"/>
        </w:rPr>
        <w:t>Telephone</w:t>
      </w:r>
      <w:r w:rsidRPr="00D81C38">
        <w:rPr>
          <w:rFonts w:ascii="Arial Narrow" w:hAnsi="Arial Narrow"/>
          <w:sz w:val="22"/>
          <w:szCs w:val="22"/>
        </w:rPr>
        <w:tab/>
        <w:t>Home</w:t>
      </w:r>
      <w:r w:rsidRPr="00D81C38">
        <w:rPr>
          <w:rFonts w:ascii="Arial Narrow" w:hAnsi="Arial Narrow"/>
          <w:sz w:val="22"/>
          <w:szCs w:val="22"/>
        </w:rPr>
        <w:tab/>
      </w:r>
      <w:r w:rsidRPr="00D81C38">
        <w:rPr>
          <w:rFonts w:ascii="Arial Narrow" w:hAnsi="Arial Narrow"/>
          <w:sz w:val="22"/>
          <w:szCs w:val="22"/>
          <w:u w:val="single"/>
        </w:rPr>
        <w:tab/>
      </w:r>
      <w:r w:rsidRPr="00D81C38">
        <w:rPr>
          <w:rFonts w:ascii="Arial Narrow" w:hAnsi="Arial Narrow"/>
          <w:sz w:val="22"/>
          <w:szCs w:val="22"/>
        </w:rPr>
        <w:tab/>
      </w:r>
      <w:smartTag w:uri="urn:schemas-microsoft-com:office:smarttags" w:element="date">
        <w:smartTag w:uri="urn:schemas-microsoft-com:office:smarttags" w:element="place">
          <w:r w:rsidRPr="00D81C38">
            <w:rPr>
              <w:rFonts w:ascii="Arial Narrow" w:hAnsi="Arial Narrow"/>
              <w:sz w:val="22"/>
              <w:szCs w:val="22"/>
            </w:rPr>
            <w:t>Mobile</w:t>
          </w:r>
        </w:smartTag>
      </w:smartTag>
      <w:r w:rsidRPr="00D81C38">
        <w:rPr>
          <w:rFonts w:ascii="Arial Narrow" w:hAnsi="Arial Narrow"/>
          <w:sz w:val="22"/>
          <w:szCs w:val="22"/>
        </w:rPr>
        <w:tab/>
      </w:r>
      <w:r w:rsidRPr="00D81C38">
        <w:rPr>
          <w:rFonts w:ascii="Arial Narrow" w:hAnsi="Arial Narrow"/>
          <w:sz w:val="22"/>
          <w:szCs w:val="22"/>
          <w:u w:val="single"/>
        </w:rPr>
        <w:t xml:space="preserve">      </w:t>
      </w:r>
      <w:r w:rsidRPr="00D81C38">
        <w:rPr>
          <w:rFonts w:ascii="Arial Narrow" w:hAnsi="Arial Narrow"/>
          <w:sz w:val="22"/>
          <w:szCs w:val="22"/>
          <w:u w:val="single"/>
        </w:rPr>
        <w:tab/>
      </w:r>
    </w:p>
    <w:p w:rsidR="004826D8" w:rsidRPr="00D81C38" w:rsidRDefault="004826D8">
      <w:pPr>
        <w:pStyle w:val="PlainText"/>
        <w:tabs>
          <w:tab w:val="left" w:pos="1620"/>
          <w:tab w:val="left" w:pos="2700"/>
          <w:tab w:val="right" w:pos="5220"/>
          <w:tab w:val="left" w:pos="5580"/>
          <w:tab w:val="left" w:pos="6840"/>
          <w:tab w:val="right" w:pos="10800"/>
        </w:tabs>
        <w:rPr>
          <w:rFonts w:ascii="Arial Narrow" w:hAnsi="Arial Narrow"/>
          <w:sz w:val="22"/>
          <w:szCs w:val="22"/>
        </w:rPr>
      </w:pPr>
      <w:r w:rsidRPr="00D81C38">
        <w:rPr>
          <w:rFonts w:ascii="Arial Narrow" w:hAnsi="Arial Narrow"/>
          <w:sz w:val="22"/>
          <w:szCs w:val="22"/>
        </w:rPr>
        <w:tab/>
        <w:t>Business</w:t>
      </w:r>
      <w:r w:rsidRPr="00D81C38">
        <w:rPr>
          <w:rFonts w:ascii="Arial Narrow" w:hAnsi="Arial Narrow"/>
          <w:sz w:val="22"/>
          <w:szCs w:val="22"/>
        </w:rPr>
        <w:tab/>
      </w:r>
      <w:r w:rsidRPr="00D81C38">
        <w:rPr>
          <w:rFonts w:ascii="Arial Narrow" w:hAnsi="Arial Narrow"/>
          <w:sz w:val="22"/>
          <w:szCs w:val="22"/>
          <w:u w:val="single"/>
        </w:rPr>
        <w:t xml:space="preserve">           </w:t>
      </w:r>
      <w:r w:rsidRPr="00D81C38">
        <w:rPr>
          <w:rFonts w:ascii="Arial Narrow" w:hAnsi="Arial Narrow"/>
          <w:sz w:val="22"/>
          <w:szCs w:val="22"/>
          <w:u w:val="single"/>
        </w:rPr>
        <w:tab/>
      </w:r>
      <w:r w:rsidRPr="00D81C38">
        <w:rPr>
          <w:rFonts w:ascii="Arial Narrow" w:hAnsi="Arial Narrow"/>
          <w:sz w:val="22"/>
          <w:szCs w:val="22"/>
        </w:rPr>
        <w:tab/>
        <w:t>Other</w:t>
      </w:r>
      <w:r w:rsidRPr="00D81C38">
        <w:rPr>
          <w:rFonts w:ascii="Arial Narrow" w:hAnsi="Arial Narrow"/>
          <w:sz w:val="22"/>
          <w:szCs w:val="22"/>
        </w:rPr>
        <w:tab/>
      </w:r>
      <w:r w:rsidRPr="00D81C38">
        <w:rPr>
          <w:rFonts w:ascii="Arial Narrow" w:hAnsi="Arial Narrow"/>
          <w:sz w:val="22"/>
          <w:szCs w:val="22"/>
          <w:u w:val="single"/>
        </w:rPr>
        <w:tab/>
      </w:r>
    </w:p>
    <w:p w:rsidR="004826D8" w:rsidRPr="00D81C38" w:rsidRDefault="004826D8">
      <w:pPr>
        <w:pStyle w:val="PlainText"/>
        <w:tabs>
          <w:tab w:val="left" w:pos="1620"/>
          <w:tab w:val="right" w:pos="5220"/>
          <w:tab w:val="right" w:pos="10800"/>
        </w:tabs>
        <w:rPr>
          <w:rFonts w:ascii="Arial Narrow" w:hAnsi="Arial Narrow"/>
          <w:sz w:val="22"/>
          <w:szCs w:val="22"/>
          <w:u w:val="single"/>
        </w:rPr>
      </w:pPr>
      <w:r w:rsidRPr="00D81C38">
        <w:rPr>
          <w:rFonts w:ascii="Arial Narrow" w:hAnsi="Arial Narrow"/>
          <w:sz w:val="22"/>
          <w:szCs w:val="22"/>
        </w:rPr>
        <w:t>Email Address</w:t>
      </w:r>
      <w:r w:rsidRPr="00D81C38">
        <w:rPr>
          <w:rFonts w:ascii="Arial Narrow" w:hAnsi="Arial Narrow"/>
          <w:sz w:val="22"/>
          <w:szCs w:val="22"/>
        </w:rPr>
        <w:tab/>
      </w:r>
      <w:r w:rsidRPr="00D81C38">
        <w:rPr>
          <w:rFonts w:ascii="Arial Narrow" w:hAnsi="Arial Narrow"/>
          <w:sz w:val="22"/>
          <w:szCs w:val="22"/>
          <w:u w:val="single"/>
        </w:rPr>
        <w:tab/>
      </w:r>
    </w:p>
    <w:p w:rsidR="004826D8" w:rsidRPr="00D81C38" w:rsidRDefault="004826D8">
      <w:pPr>
        <w:pStyle w:val="PlainText"/>
        <w:tabs>
          <w:tab w:val="left" w:pos="1620"/>
          <w:tab w:val="left" w:pos="5040"/>
          <w:tab w:val="left" w:pos="6300"/>
          <w:tab w:val="right" w:pos="10800"/>
        </w:tabs>
        <w:rPr>
          <w:rFonts w:ascii="Arial Narrow" w:hAnsi="Arial Narrow"/>
          <w:sz w:val="22"/>
          <w:szCs w:val="22"/>
        </w:rPr>
      </w:pPr>
    </w:p>
    <w:p w:rsidR="004826D8" w:rsidRPr="00D81C38" w:rsidRDefault="00D01073">
      <w:pPr>
        <w:pStyle w:val="PlainText"/>
        <w:tabs>
          <w:tab w:val="left" w:pos="1620"/>
          <w:tab w:val="left" w:pos="5040"/>
          <w:tab w:val="left" w:pos="6300"/>
          <w:tab w:val="right" w:pos="10800"/>
        </w:tabs>
        <w:rPr>
          <w:rFonts w:ascii="Arial Narrow" w:hAnsi="Arial Narrow"/>
          <w:sz w:val="22"/>
          <w:szCs w:val="22"/>
        </w:rPr>
      </w:pPr>
      <w:r>
        <w:rPr>
          <w:rFonts w:ascii="Arial Narrow" w:hAnsi="Arial Narrow"/>
          <w:b/>
          <w:bCs/>
          <w:sz w:val="22"/>
          <w:szCs w:val="22"/>
        </w:rPr>
        <w:t>Appoint</w:t>
      </w:r>
      <w:r w:rsidR="004826D8" w:rsidRPr="00D81C38">
        <w:rPr>
          <w:rFonts w:ascii="Arial Narrow" w:hAnsi="Arial Narrow"/>
          <w:b/>
          <w:bCs/>
          <w:sz w:val="22"/>
          <w:szCs w:val="22"/>
        </w:rPr>
        <w:t xml:space="preserve"> </w:t>
      </w:r>
      <w:r w:rsidR="006F6F79">
        <w:rPr>
          <w:rFonts w:ascii="Arial Narrow" w:hAnsi="Arial Narrow"/>
          <w:bCs/>
          <w:sz w:val="24"/>
          <w:szCs w:val="32"/>
        </w:rPr>
        <w:t>C</w:t>
      </w:r>
      <w:r w:rsidR="006F6F79" w:rsidRPr="0028208B">
        <w:rPr>
          <w:rFonts w:ascii="Arial Narrow" w:hAnsi="Arial Narrow"/>
          <w:bCs/>
          <w:sz w:val="24"/>
          <w:szCs w:val="32"/>
        </w:rPr>
        <w:t xml:space="preserve">hanging </w:t>
      </w:r>
      <w:r w:rsidR="006F6F79" w:rsidRPr="0028208B">
        <w:rPr>
          <w:rFonts w:ascii="Arial Narrow" w:hAnsi="Arial Narrow"/>
          <w:bCs/>
          <w:sz w:val="22"/>
          <w:szCs w:val="22"/>
        </w:rPr>
        <w:t>Places Real Estate Consultants pty ltd</w:t>
      </w:r>
      <w:r w:rsidR="006F6F79" w:rsidRPr="0028208B">
        <w:rPr>
          <w:rFonts w:ascii="Arial Narrow" w:hAnsi="Arial Narrow"/>
          <w:sz w:val="22"/>
          <w:szCs w:val="22"/>
        </w:rPr>
        <w:t xml:space="preserve"> of 294 Kings Way, South Melbourne</w:t>
      </w:r>
      <w:r w:rsidR="006F6F79">
        <w:rPr>
          <w:rFonts w:ascii="Arial Narrow" w:hAnsi="Arial Narrow"/>
          <w:sz w:val="22"/>
          <w:szCs w:val="22"/>
        </w:rPr>
        <w:t xml:space="preserve"> 3205 </w:t>
      </w:r>
      <w:r w:rsidR="006F6F79" w:rsidRPr="00D81C38">
        <w:rPr>
          <w:rFonts w:ascii="Arial Narrow" w:hAnsi="Arial Narrow"/>
          <w:sz w:val="22"/>
          <w:szCs w:val="22"/>
        </w:rPr>
        <w:t>to offer for</w:t>
      </w:r>
      <w:r w:rsidR="006F6F79">
        <w:rPr>
          <w:rFonts w:ascii="Arial Narrow" w:hAnsi="Arial Narrow"/>
          <w:sz w:val="22"/>
          <w:szCs w:val="22"/>
        </w:rPr>
        <w:t xml:space="preserve"> sale the property at</w:t>
      </w:r>
      <w:r w:rsidR="006F6F79">
        <w:rPr>
          <w:rFonts w:ascii="Arial Narrow" w:hAnsi="Arial Narrow"/>
          <w:sz w:val="22"/>
          <w:szCs w:val="22"/>
        </w:rPr>
        <w:t>:</w:t>
      </w:r>
    </w:p>
    <w:p w:rsidR="004826D8" w:rsidRPr="00D81C38" w:rsidRDefault="004826D8">
      <w:pPr>
        <w:pStyle w:val="PlainText"/>
        <w:tabs>
          <w:tab w:val="left" w:pos="1620"/>
          <w:tab w:val="right" w:pos="10800"/>
        </w:tabs>
        <w:rPr>
          <w:rFonts w:ascii="Arial Narrow" w:hAnsi="Arial Narrow"/>
          <w:sz w:val="22"/>
          <w:szCs w:val="22"/>
        </w:rPr>
      </w:pPr>
      <w:r w:rsidRPr="00D81C38">
        <w:rPr>
          <w:rFonts w:ascii="Arial Narrow" w:hAnsi="Arial Narrow"/>
          <w:sz w:val="22"/>
          <w:szCs w:val="22"/>
        </w:rPr>
        <w:t>Address</w:t>
      </w:r>
      <w:r w:rsidRPr="00D81C38">
        <w:rPr>
          <w:rFonts w:ascii="Arial Narrow" w:hAnsi="Arial Narrow"/>
          <w:sz w:val="22"/>
          <w:szCs w:val="22"/>
        </w:rPr>
        <w:tab/>
      </w:r>
      <w:r w:rsidRPr="00D81C38">
        <w:rPr>
          <w:rFonts w:ascii="Arial Narrow" w:hAnsi="Arial Narrow"/>
          <w:sz w:val="22"/>
          <w:szCs w:val="22"/>
          <w:u w:val="single"/>
        </w:rPr>
        <w:tab/>
      </w:r>
      <w:r w:rsidRPr="00D81C38">
        <w:rPr>
          <w:rFonts w:ascii="Arial Narrow" w:hAnsi="Arial Narrow"/>
          <w:sz w:val="22"/>
          <w:szCs w:val="22"/>
        </w:rPr>
        <w:tab/>
      </w:r>
    </w:p>
    <w:p w:rsidR="004826D8" w:rsidRDefault="004826D8">
      <w:pPr>
        <w:pStyle w:val="PlainText"/>
        <w:tabs>
          <w:tab w:val="left" w:pos="1620"/>
          <w:tab w:val="left" w:pos="2700"/>
          <w:tab w:val="right" w:pos="5220"/>
          <w:tab w:val="left" w:pos="5580"/>
          <w:tab w:val="left" w:pos="6840"/>
          <w:tab w:val="right" w:pos="10800"/>
        </w:tabs>
        <w:rPr>
          <w:rFonts w:ascii="Arial Narrow" w:hAnsi="Arial Narrow"/>
          <w:i/>
          <w:iCs/>
          <w:sz w:val="22"/>
          <w:szCs w:val="22"/>
        </w:rPr>
      </w:pPr>
      <w:r w:rsidRPr="00D81C38">
        <w:rPr>
          <w:rFonts w:ascii="Arial Narrow" w:hAnsi="Arial Narrow"/>
          <w:sz w:val="22"/>
          <w:szCs w:val="22"/>
        </w:rPr>
        <w:t>Suburb</w:t>
      </w:r>
      <w:r w:rsidRPr="00D81C38">
        <w:rPr>
          <w:rFonts w:ascii="Arial Narrow" w:hAnsi="Arial Narrow"/>
          <w:sz w:val="22"/>
          <w:szCs w:val="22"/>
        </w:rPr>
        <w:tab/>
      </w:r>
      <w:r w:rsidRPr="00D81C38">
        <w:rPr>
          <w:rFonts w:ascii="Arial Narrow" w:hAnsi="Arial Narrow"/>
          <w:b/>
          <w:sz w:val="22"/>
          <w:szCs w:val="22"/>
          <w:u w:val="single"/>
        </w:rPr>
        <w:tab/>
      </w:r>
      <w:r w:rsidRPr="00D81C38">
        <w:rPr>
          <w:rFonts w:ascii="Arial Narrow" w:hAnsi="Arial Narrow"/>
          <w:sz w:val="22"/>
          <w:szCs w:val="22"/>
          <w:u w:val="single"/>
        </w:rPr>
        <w:tab/>
      </w:r>
      <w:r w:rsidRPr="00D81C38">
        <w:rPr>
          <w:rFonts w:ascii="Arial Narrow" w:hAnsi="Arial Narrow"/>
          <w:sz w:val="22"/>
          <w:szCs w:val="22"/>
        </w:rPr>
        <w:tab/>
        <w:t>Postcode</w:t>
      </w:r>
      <w:r w:rsidRPr="00D81C38">
        <w:rPr>
          <w:rFonts w:ascii="Arial Narrow" w:hAnsi="Arial Narrow"/>
          <w:sz w:val="22"/>
          <w:szCs w:val="22"/>
        </w:rPr>
        <w:tab/>
      </w:r>
      <w:r w:rsidRPr="00D81C38">
        <w:rPr>
          <w:rFonts w:ascii="Arial Narrow" w:hAnsi="Arial Narrow"/>
          <w:sz w:val="22"/>
          <w:szCs w:val="22"/>
          <w:u w:val="single"/>
        </w:rPr>
        <w:t xml:space="preserve">     </w:t>
      </w:r>
      <w:r w:rsidRPr="00D81C38">
        <w:rPr>
          <w:rFonts w:ascii="Arial Narrow" w:hAnsi="Arial Narrow"/>
          <w:sz w:val="22"/>
          <w:szCs w:val="22"/>
          <w:u w:val="single"/>
        </w:rPr>
        <w:tab/>
      </w:r>
      <w:r w:rsidR="00D01073">
        <w:rPr>
          <w:rFonts w:ascii="Arial Narrow" w:hAnsi="Arial Narrow"/>
          <w:i/>
          <w:iCs/>
          <w:sz w:val="22"/>
          <w:szCs w:val="22"/>
        </w:rPr>
        <w:t>(including</w:t>
      </w:r>
      <w:r w:rsidRPr="00D81C38">
        <w:rPr>
          <w:rFonts w:ascii="Arial Narrow" w:hAnsi="Arial Narrow"/>
          <w:i/>
          <w:iCs/>
          <w:sz w:val="22"/>
          <w:szCs w:val="22"/>
        </w:rPr>
        <w:t xml:space="preserve"> Chattels)</w:t>
      </w:r>
    </w:p>
    <w:p w:rsidR="000E4648" w:rsidRPr="000E4648" w:rsidRDefault="000E4648" w:rsidP="000E4648">
      <w:pPr>
        <w:pStyle w:val="PlainText"/>
        <w:tabs>
          <w:tab w:val="left" w:pos="1620"/>
          <w:tab w:val="left" w:pos="2700"/>
          <w:tab w:val="right" w:pos="5220"/>
          <w:tab w:val="left" w:pos="5580"/>
          <w:tab w:val="left" w:pos="6840"/>
          <w:tab w:val="right" w:pos="8460"/>
          <w:tab w:val="right" w:pos="9360"/>
        </w:tabs>
        <w:rPr>
          <w:rFonts w:ascii="Arial Narrow" w:hAnsi="Arial Narrow"/>
          <w:sz w:val="22"/>
          <w:szCs w:val="22"/>
        </w:rPr>
      </w:pPr>
      <w:r w:rsidRPr="000E4648">
        <w:rPr>
          <w:rFonts w:ascii="Arial Narrow" w:hAnsi="Arial Narrow"/>
          <w:iCs/>
          <w:sz w:val="22"/>
          <w:szCs w:val="22"/>
        </w:rPr>
        <w:t>By Auction</w:t>
      </w:r>
      <w:r w:rsidRPr="000E4648">
        <w:rPr>
          <w:rFonts w:ascii="Arial Narrow" w:hAnsi="Arial Narrow"/>
          <w:iCs/>
          <w:sz w:val="22"/>
          <w:szCs w:val="22"/>
        </w:rPr>
        <w:tab/>
      </w:r>
      <w:r w:rsidRPr="000E4648">
        <w:rPr>
          <w:rFonts w:ascii="Arial Narrow" w:hAnsi="Arial Narrow"/>
          <w:iCs/>
          <w:sz w:val="22"/>
          <w:szCs w:val="22"/>
          <w:u w:val="single"/>
        </w:rPr>
        <w:tab/>
      </w:r>
      <w:r w:rsidRPr="000E4648">
        <w:rPr>
          <w:rFonts w:ascii="Arial Narrow" w:hAnsi="Arial Narrow"/>
          <w:iCs/>
          <w:sz w:val="22"/>
          <w:szCs w:val="22"/>
          <w:u w:val="single"/>
        </w:rPr>
        <w:tab/>
      </w:r>
      <w:r w:rsidRPr="000E4648">
        <w:rPr>
          <w:rFonts w:ascii="Arial Narrow" w:hAnsi="Arial Narrow"/>
          <w:iCs/>
          <w:sz w:val="22"/>
          <w:szCs w:val="22"/>
        </w:rPr>
        <w:tab/>
        <w:t>at</w:t>
      </w:r>
      <w:r w:rsidRPr="000E4648">
        <w:rPr>
          <w:rFonts w:ascii="Arial Narrow" w:hAnsi="Arial Narrow"/>
          <w:iCs/>
          <w:sz w:val="22"/>
          <w:szCs w:val="22"/>
        </w:rPr>
        <w:tab/>
      </w:r>
      <w:r w:rsidRPr="000E4648">
        <w:rPr>
          <w:rFonts w:ascii="Arial Narrow" w:hAnsi="Arial Narrow"/>
          <w:iCs/>
          <w:sz w:val="22"/>
          <w:szCs w:val="22"/>
          <w:u w:val="single"/>
        </w:rPr>
        <w:tab/>
      </w:r>
      <w:r w:rsidRPr="000E4648">
        <w:rPr>
          <w:rFonts w:ascii="Arial Narrow" w:hAnsi="Arial Narrow"/>
          <w:iCs/>
          <w:sz w:val="22"/>
          <w:szCs w:val="22"/>
        </w:rPr>
        <w:t xml:space="preserve">  </w:t>
      </w:r>
      <w:r w:rsidRPr="000E4648">
        <w:rPr>
          <w:rFonts w:ascii="Arial Narrow" w:hAnsi="Arial Narrow"/>
          <w:iCs/>
          <w:sz w:val="22"/>
          <w:szCs w:val="22"/>
        </w:rPr>
        <w:tab/>
        <w:t>am / pm</w:t>
      </w:r>
    </w:p>
    <w:p w:rsidR="004826D8" w:rsidRPr="00D81C38" w:rsidRDefault="004826D8">
      <w:pPr>
        <w:pStyle w:val="PlainText"/>
        <w:tabs>
          <w:tab w:val="left" w:pos="1620"/>
          <w:tab w:val="left" w:pos="2700"/>
          <w:tab w:val="left" w:pos="6480"/>
          <w:tab w:val="left" w:pos="6840"/>
          <w:tab w:val="right" w:pos="10800"/>
        </w:tabs>
        <w:rPr>
          <w:rFonts w:ascii="Arial Narrow" w:hAnsi="Arial Narrow"/>
          <w:sz w:val="22"/>
          <w:szCs w:val="22"/>
        </w:rPr>
      </w:pPr>
    </w:p>
    <w:p w:rsidR="004826D8" w:rsidRPr="00D81C38" w:rsidRDefault="00253F43" w:rsidP="00253F43">
      <w:pPr>
        <w:pStyle w:val="PlainText"/>
        <w:tabs>
          <w:tab w:val="left" w:pos="1620"/>
          <w:tab w:val="left" w:pos="2160"/>
          <w:tab w:val="right" w:pos="3960"/>
          <w:tab w:val="left" w:pos="4140"/>
        </w:tabs>
        <w:ind w:right="-208"/>
        <w:rPr>
          <w:rFonts w:ascii="Arial Narrow" w:hAnsi="Arial Narrow"/>
          <w:sz w:val="22"/>
          <w:szCs w:val="22"/>
        </w:rPr>
      </w:pPr>
      <w:r w:rsidRPr="00D81C38">
        <w:rPr>
          <w:rFonts w:ascii="Arial Narrow" w:hAnsi="Arial Narrow"/>
          <w:sz w:val="22"/>
          <w:szCs w:val="22"/>
        </w:rPr>
        <w:t>Vendor Asking Price</w:t>
      </w:r>
      <w:r w:rsidR="004826D8" w:rsidRPr="00D81C38">
        <w:rPr>
          <w:rFonts w:ascii="Arial Narrow" w:hAnsi="Arial Narrow"/>
          <w:sz w:val="22"/>
          <w:szCs w:val="22"/>
        </w:rPr>
        <w:t xml:space="preserve">  $</w:t>
      </w:r>
      <w:r w:rsidR="004826D8" w:rsidRPr="00D81C38">
        <w:rPr>
          <w:rFonts w:ascii="Arial Narrow" w:hAnsi="Arial Narrow"/>
          <w:sz w:val="22"/>
          <w:szCs w:val="22"/>
        </w:rPr>
        <w:tab/>
      </w:r>
      <w:r w:rsidRPr="00D81C38">
        <w:rPr>
          <w:rFonts w:ascii="Arial Narrow" w:hAnsi="Arial Narrow"/>
          <w:sz w:val="22"/>
          <w:szCs w:val="22"/>
          <w:u w:val="single"/>
        </w:rPr>
        <w:tab/>
      </w:r>
      <w:r w:rsidRPr="00D81C38">
        <w:rPr>
          <w:rFonts w:ascii="Arial Narrow" w:hAnsi="Arial Narrow"/>
          <w:sz w:val="22"/>
          <w:szCs w:val="22"/>
        </w:rPr>
        <w:tab/>
        <w:t xml:space="preserve">or any </w:t>
      </w:r>
      <w:r w:rsidR="006D24FB">
        <w:rPr>
          <w:rFonts w:ascii="Arial Narrow" w:hAnsi="Arial Narrow"/>
          <w:sz w:val="22"/>
          <w:szCs w:val="22"/>
        </w:rPr>
        <w:t xml:space="preserve">other price the Vendor signs </w:t>
      </w:r>
      <w:r w:rsidRPr="00D81C38">
        <w:rPr>
          <w:rFonts w:ascii="Arial Narrow" w:hAnsi="Arial Narrow"/>
          <w:sz w:val="22"/>
          <w:szCs w:val="22"/>
        </w:rPr>
        <w:t>a Contract of Sale to sell the property.</w:t>
      </w:r>
    </w:p>
    <w:p w:rsidR="004826D8" w:rsidRPr="00D81C38" w:rsidRDefault="004826D8">
      <w:pPr>
        <w:pStyle w:val="PlainText"/>
        <w:tabs>
          <w:tab w:val="left" w:pos="1800"/>
          <w:tab w:val="right" w:pos="10800"/>
        </w:tabs>
        <w:rPr>
          <w:rFonts w:ascii="Arial Narrow" w:hAnsi="Arial Narrow"/>
          <w:bCs/>
          <w:sz w:val="22"/>
          <w:szCs w:val="22"/>
        </w:rPr>
      </w:pPr>
    </w:p>
    <w:p w:rsidR="00253F43" w:rsidRPr="00D81C38" w:rsidRDefault="00253F43" w:rsidP="00253F43">
      <w:pPr>
        <w:pStyle w:val="PlainText"/>
        <w:tabs>
          <w:tab w:val="left" w:pos="3240"/>
          <w:tab w:val="right" w:pos="5220"/>
          <w:tab w:val="left" w:pos="5400"/>
          <w:tab w:val="left" w:pos="6660"/>
          <w:tab w:val="right" w:pos="9000"/>
          <w:tab w:val="left" w:pos="9180"/>
          <w:tab w:val="right" w:pos="10800"/>
        </w:tabs>
        <w:rPr>
          <w:rFonts w:ascii="Arial Narrow" w:hAnsi="Arial Narrow"/>
          <w:bCs/>
          <w:sz w:val="22"/>
          <w:szCs w:val="22"/>
        </w:rPr>
      </w:pPr>
      <w:r w:rsidRPr="00D81C38">
        <w:rPr>
          <w:rFonts w:ascii="Arial Narrow" w:hAnsi="Arial Narrow"/>
          <w:bCs/>
          <w:sz w:val="22"/>
          <w:szCs w:val="22"/>
        </w:rPr>
        <w:t>Agents Estimate of Selling Price  $</w:t>
      </w:r>
      <w:r w:rsidRPr="00D81C38">
        <w:rPr>
          <w:rFonts w:ascii="Arial Narrow" w:hAnsi="Arial Narrow"/>
          <w:bCs/>
          <w:sz w:val="22"/>
          <w:szCs w:val="22"/>
        </w:rPr>
        <w:tab/>
      </w:r>
      <w:r w:rsidRPr="00D81C38">
        <w:rPr>
          <w:rFonts w:ascii="Arial Narrow" w:hAnsi="Arial Narrow"/>
          <w:bCs/>
          <w:sz w:val="22"/>
          <w:szCs w:val="22"/>
          <w:u w:val="single"/>
        </w:rPr>
        <w:tab/>
      </w:r>
      <w:r w:rsidRPr="00D81C38">
        <w:rPr>
          <w:rFonts w:ascii="Arial Narrow" w:hAnsi="Arial Narrow"/>
          <w:bCs/>
          <w:sz w:val="22"/>
          <w:szCs w:val="22"/>
        </w:rPr>
        <w:tab/>
        <w:t xml:space="preserve">or between $ </w:t>
      </w:r>
      <w:r w:rsidRPr="00D81C38">
        <w:rPr>
          <w:rFonts w:ascii="Arial Narrow" w:hAnsi="Arial Narrow"/>
          <w:bCs/>
          <w:sz w:val="22"/>
          <w:szCs w:val="22"/>
        </w:rPr>
        <w:tab/>
      </w:r>
      <w:r w:rsidRPr="00D81C38">
        <w:rPr>
          <w:rFonts w:ascii="Arial Narrow" w:hAnsi="Arial Narrow"/>
          <w:bCs/>
          <w:sz w:val="22"/>
          <w:szCs w:val="22"/>
          <w:u w:val="single"/>
        </w:rPr>
        <w:tab/>
      </w:r>
      <w:r w:rsidRPr="00D81C38">
        <w:rPr>
          <w:rFonts w:ascii="Arial Narrow" w:hAnsi="Arial Narrow"/>
          <w:bCs/>
          <w:sz w:val="22"/>
          <w:szCs w:val="22"/>
        </w:rPr>
        <w:t xml:space="preserve">  and  $  </w:t>
      </w:r>
      <w:r w:rsidRPr="00D81C38">
        <w:rPr>
          <w:rFonts w:ascii="Arial Narrow" w:hAnsi="Arial Narrow"/>
          <w:bCs/>
          <w:sz w:val="22"/>
          <w:szCs w:val="22"/>
        </w:rPr>
        <w:tab/>
      </w:r>
      <w:r w:rsidRPr="00D81C38">
        <w:rPr>
          <w:rFonts w:ascii="Arial Narrow" w:hAnsi="Arial Narrow"/>
          <w:bCs/>
          <w:sz w:val="22"/>
          <w:szCs w:val="22"/>
          <w:u w:val="single"/>
        </w:rPr>
        <w:tab/>
      </w:r>
    </w:p>
    <w:p w:rsidR="00253F43" w:rsidRPr="00253F43" w:rsidRDefault="00253F43" w:rsidP="00253F43">
      <w:pPr>
        <w:pStyle w:val="PlainText"/>
        <w:tabs>
          <w:tab w:val="left" w:pos="3600"/>
          <w:tab w:val="right" w:pos="5220"/>
          <w:tab w:val="left" w:pos="5580"/>
          <w:tab w:val="right" w:pos="10800"/>
        </w:tabs>
        <w:rPr>
          <w:rFonts w:ascii="Arial Narrow" w:hAnsi="Arial Narrow"/>
          <w:bCs/>
          <w:i/>
          <w:sz w:val="16"/>
          <w:szCs w:val="16"/>
        </w:rPr>
      </w:pPr>
      <w:r w:rsidRPr="00253F43">
        <w:rPr>
          <w:rFonts w:ascii="Arial Narrow" w:hAnsi="Arial Narrow"/>
          <w:bCs/>
          <w:i/>
          <w:sz w:val="16"/>
          <w:szCs w:val="16"/>
        </w:rPr>
        <w:t>(Note:  This is the Agents opinion and is not a valuation  - Section 47A Estate Agents Act 1980)</w:t>
      </w:r>
    </w:p>
    <w:p w:rsidR="004826D8" w:rsidRPr="00D81C38" w:rsidRDefault="004826D8">
      <w:pPr>
        <w:pStyle w:val="PlainText"/>
        <w:tabs>
          <w:tab w:val="left" w:pos="2700"/>
          <w:tab w:val="right" w:pos="10800"/>
        </w:tabs>
        <w:rPr>
          <w:rFonts w:ascii="Arial Narrow" w:hAnsi="Arial Narrow"/>
          <w:sz w:val="22"/>
          <w:szCs w:val="22"/>
        </w:rPr>
      </w:pPr>
      <w:r w:rsidRPr="00D81C38">
        <w:rPr>
          <w:rFonts w:ascii="Arial Narrow" w:hAnsi="Arial Narrow"/>
          <w:sz w:val="22"/>
          <w:szCs w:val="22"/>
        </w:rPr>
        <w:t>Preferred terms</w:t>
      </w:r>
      <w:r w:rsidRPr="00D81C38">
        <w:rPr>
          <w:rFonts w:ascii="Arial Narrow" w:hAnsi="Arial Narrow"/>
          <w:sz w:val="22"/>
          <w:szCs w:val="22"/>
        </w:rPr>
        <w:tab/>
      </w:r>
      <w:r w:rsidRPr="00D81C38">
        <w:rPr>
          <w:rFonts w:ascii="Arial Narrow" w:hAnsi="Arial Narrow"/>
          <w:sz w:val="22"/>
          <w:szCs w:val="22"/>
          <w:u w:val="single"/>
        </w:rPr>
        <w:tab/>
      </w:r>
    </w:p>
    <w:p w:rsidR="004826D8" w:rsidRPr="00D81C38" w:rsidRDefault="004826D8">
      <w:pPr>
        <w:pStyle w:val="PlainText"/>
        <w:tabs>
          <w:tab w:val="left" w:pos="1620"/>
          <w:tab w:val="left" w:pos="2700"/>
          <w:tab w:val="right" w:pos="7740"/>
          <w:tab w:val="right" w:pos="10800"/>
        </w:tabs>
        <w:rPr>
          <w:rFonts w:ascii="Arial Narrow" w:hAnsi="Arial Narrow"/>
          <w:sz w:val="22"/>
          <w:szCs w:val="22"/>
        </w:rPr>
      </w:pPr>
    </w:p>
    <w:p w:rsidR="004826D8" w:rsidRPr="00DE3D1D" w:rsidRDefault="00253F43" w:rsidP="00F438C9">
      <w:pPr>
        <w:pStyle w:val="PlainText"/>
        <w:tabs>
          <w:tab w:val="left" w:pos="2340"/>
          <w:tab w:val="right" w:pos="4140"/>
          <w:tab w:val="left" w:pos="4500"/>
          <w:tab w:val="left" w:pos="5220"/>
          <w:tab w:val="right" w:pos="7020"/>
          <w:tab w:val="left" w:pos="7380"/>
          <w:tab w:val="left" w:pos="8100"/>
          <w:tab w:val="right" w:pos="9720"/>
          <w:tab w:val="right" w:pos="10800"/>
        </w:tabs>
        <w:rPr>
          <w:rFonts w:ascii="Arial Narrow" w:hAnsi="Arial Narrow"/>
          <w:sz w:val="18"/>
          <w:szCs w:val="18"/>
        </w:rPr>
      </w:pPr>
      <w:r w:rsidRPr="00D81C38">
        <w:rPr>
          <w:rFonts w:ascii="Arial Narrow" w:hAnsi="Arial Narrow"/>
          <w:sz w:val="22"/>
          <w:szCs w:val="22"/>
        </w:rPr>
        <w:t>Set Agreed Commission</w:t>
      </w:r>
      <w:r w:rsidR="004826D8" w:rsidRPr="00D81C38">
        <w:rPr>
          <w:rFonts w:ascii="Arial Narrow" w:hAnsi="Arial Narrow"/>
          <w:sz w:val="22"/>
          <w:szCs w:val="22"/>
        </w:rPr>
        <w:tab/>
      </w:r>
      <w:r w:rsidR="004826D8" w:rsidRPr="00DE3D1D">
        <w:rPr>
          <w:rFonts w:ascii="Arial Narrow" w:hAnsi="Arial Narrow"/>
          <w:sz w:val="18"/>
          <w:szCs w:val="18"/>
        </w:rPr>
        <w:t xml:space="preserve">$  </w:t>
      </w:r>
      <w:r w:rsidR="004826D8" w:rsidRPr="00DE3D1D">
        <w:rPr>
          <w:rFonts w:ascii="Arial Narrow" w:hAnsi="Arial Narrow"/>
          <w:sz w:val="18"/>
          <w:szCs w:val="18"/>
          <w:u w:val="single"/>
        </w:rPr>
        <w:tab/>
      </w:r>
      <w:r w:rsidR="004826D8" w:rsidRPr="00DE3D1D">
        <w:rPr>
          <w:rFonts w:ascii="Arial Narrow" w:hAnsi="Arial Narrow"/>
          <w:sz w:val="18"/>
          <w:szCs w:val="18"/>
        </w:rPr>
        <w:tab/>
      </w:r>
      <w:r w:rsidR="00DE3D1D" w:rsidRPr="00DE3D1D">
        <w:rPr>
          <w:rFonts w:ascii="Arial Narrow" w:hAnsi="Arial Narrow"/>
          <w:i/>
          <w:iCs/>
          <w:sz w:val="18"/>
          <w:szCs w:val="18"/>
        </w:rPr>
        <w:t>plus</w:t>
      </w:r>
      <w:r w:rsidR="004826D8" w:rsidRPr="00DE3D1D">
        <w:rPr>
          <w:rFonts w:ascii="Arial Narrow" w:hAnsi="Arial Narrow"/>
          <w:i/>
          <w:iCs/>
          <w:sz w:val="18"/>
          <w:szCs w:val="18"/>
        </w:rPr>
        <w:t xml:space="preserve"> GST</w:t>
      </w:r>
      <w:r w:rsidR="00DE3D1D">
        <w:rPr>
          <w:rFonts w:ascii="Arial Narrow" w:hAnsi="Arial Narrow"/>
          <w:i/>
          <w:iCs/>
          <w:sz w:val="18"/>
          <w:szCs w:val="18"/>
        </w:rPr>
        <w:tab/>
      </w:r>
      <w:r w:rsidR="00DE3D1D" w:rsidRPr="00DE3D1D">
        <w:rPr>
          <w:rFonts w:ascii="Arial Narrow" w:hAnsi="Arial Narrow"/>
          <w:i/>
          <w:iCs/>
          <w:sz w:val="18"/>
          <w:szCs w:val="18"/>
        </w:rPr>
        <w:t xml:space="preserve">$ </w:t>
      </w:r>
      <w:r w:rsidR="00DE3D1D" w:rsidRPr="00DE3D1D">
        <w:rPr>
          <w:rFonts w:ascii="Arial Narrow" w:hAnsi="Arial Narrow"/>
          <w:i/>
          <w:iCs/>
          <w:sz w:val="18"/>
          <w:szCs w:val="18"/>
          <w:u w:val="single"/>
        </w:rPr>
        <w:tab/>
      </w:r>
      <w:r w:rsidR="00DE3D1D">
        <w:rPr>
          <w:rFonts w:ascii="Arial Narrow" w:hAnsi="Arial Narrow"/>
          <w:i/>
          <w:iCs/>
          <w:sz w:val="18"/>
          <w:szCs w:val="18"/>
        </w:rPr>
        <w:tab/>
        <w:t>= TOTAL</w:t>
      </w:r>
      <w:r w:rsidR="00DE3D1D">
        <w:rPr>
          <w:rFonts w:ascii="Arial Narrow" w:hAnsi="Arial Narrow"/>
          <w:i/>
          <w:iCs/>
          <w:sz w:val="18"/>
          <w:szCs w:val="18"/>
        </w:rPr>
        <w:tab/>
      </w:r>
      <w:r w:rsidR="00DE3D1D" w:rsidRPr="00DE3D1D">
        <w:rPr>
          <w:rFonts w:ascii="Arial Narrow" w:hAnsi="Arial Narrow"/>
          <w:i/>
          <w:iCs/>
          <w:sz w:val="18"/>
          <w:szCs w:val="18"/>
        </w:rPr>
        <w:t xml:space="preserve">$ </w:t>
      </w:r>
      <w:r w:rsidR="00F438C9" w:rsidRPr="00F438C9">
        <w:rPr>
          <w:rFonts w:ascii="Arial Narrow" w:hAnsi="Arial Narrow"/>
          <w:i/>
          <w:iCs/>
          <w:sz w:val="18"/>
          <w:szCs w:val="18"/>
          <w:u w:val="single"/>
        </w:rPr>
        <w:tab/>
      </w:r>
      <w:r w:rsidR="00F438C9">
        <w:rPr>
          <w:rFonts w:ascii="Arial Narrow" w:hAnsi="Arial Narrow"/>
          <w:i/>
          <w:iCs/>
          <w:sz w:val="18"/>
          <w:szCs w:val="18"/>
        </w:rPr>
        <w:tab/>
        <w:t>i</w:t>
      </w:r>
      <w:r w:rsidR="00DE3D1D" w:rsidRPr="00DE3D1D">
        <w:rPr>
          <w:rFonts w:ascii="Arial Narrow" w:hAnsi="Arial Narrow"/>
          <w:i/>
          <w:iCs/>
          <w:sz w:val="18"/>
          <w:szCs w:val="18"/>
        </w:rPr>
        <w:t>ncluding GST</w:t>
      </w:r>
    </w:p>
    <w:p w:rsidR="00DE3D1D" w:rsidRPr="00DE3D1D" w:rsidRDefault="004826D8" w:rsidP="00F438C9">
      <w:pPr>
        <w:pStyle w:val="PlainText"/>
        <w:tabs>
          <w:tab w:val="left" w:pos="2340"/>
          <w:tab w:val="right" w:pos="4140"/>
          <w:tab w:val="left" w:pos="4500"/>
          <w:tab w:val="left" w:pos="5220"/>
          <w:tab w:val="right" w:pos="7020"/>
          <w:tab w:val="left" w:pos="7380"/>
          <w:tab w:val="left" w:pos="8100"/>
          <w:tab w:val="right" w:pos="9720"/>
          <w:tab w:val="right" w:pos="10800"/>
        </w:tabs>
        <w:rPr>
          <w:rFonts w:ascii="Arial Narrow" w:hAnsi="Arial Narrow"/>
          <w:sz w:val="18"/>
          <w:szCs w:val="18"/>
        </w:rPr>
      </w:pPr>
      <w:r w:rsidRPr="00D81C38">
        <w:rPr>
          <w:rFonts w:ascii="Arial Narrow" w:hAnsi="Arial Narrow"/>
          <w:sz w:val="22"/>
          <w:szCs w:val="22"/>
        </w:rPr>
        <w:t>Marketing Fees</w:t>
      </w:r>
      <w:r w:rsidRPr="00D81C38">
        <w:rPr>
          <w:rFonts w:ascii="Arial Narrow" w:hAnsi="Arial Narrow"/>
          <w:sz w:val="22"/>
          <w:szCs w:val="22"/>
        </w:rPr>
        <w:tab/>
        <w:t>$</w:t>
      </w:r>
      <w:r w:rsidRPr="00DE3D1D">
        <w:rPr>
          <w:rFonts w:ascii="Arial Narrow" w:hAnsi="Arial Narrow"/>
          <w:sz w:val="18"/>
          <w:szCs w:val="18"/>
        </w:rPr>
        <w:t xml:space="preserve">  </w:t>
      </w:r>
      <w:r w:rsidRPr="00DE3D1D">
        <w:rPr>
          <w:rFonts w:ascii="Arial Narrow" w:hAnsi="Arial Narrow"/>
          <w:sz w:val="18"/>
          <w:szCs w:val="18"/>
          <w:u w:val="single"/>
        </w:rPr>
        <w:tab/>
      </w:r>
      <w:r w:rsidRPr="00DE3D1D">
        <w:rPr>
          <w:rFonts w:ascii="Arial Narrow" w:hAnsi="Arial Narrow"/>
          <w:i/>
          <w:iCs/>
          <w:sz w:val="18"/>
          <w:szCs w:val="18"/>
        </w:rPr>
        <w:t>(at cost)</w:t>
      </w:r>
      <w:r w:rsidRPr="00DE3D1D">
        <w:rPr>
          <w:rFonts w:ascii="Arial Narrow" w:hAnsi="Arial Narrow"/>
          <w:sz w:val="18"/>
          <w:szCs w:val="18"/>
        </w:rPr>
        <w:tab/>
      </w:r>
      <w:r w:rsidR="00DE3D1D" w:rsidRPr="00DE3D1D">
        <w:rPr>
          <w:rFonts w:ascii="Arial Narrow" w:hAnsi="Arial Narrow"/>
          <w:i/>
          <w:iCs/>
          <w:sz w:val="18"/>
          <w:szCs w:val="18"/>
        </w:rPr>
        <w:t>plus</w:t>
      </w:r>
      <w:r w:rsidRPr="00DE3D1D">
        <w:rPr>
          <w:rFonts w:ascii="Arial Narrow" w:hAnsi="Arial Narrow"/>
          <w:i/>
          <w:iCs/>
          <w:sz w:val="18"/>
          <w:szCs w:val="18"/>
        </w:rPr>
        <w:t xml:space="preserve"> GST</w:t>
      </w:r>
      <w:r w:rsidR="00DE3D1D">
        <w:rPr>
          <w:rFonts w:ascii="Arial Narrow" w:hAnsi="Arial Narrow"/>
          <w:i/>
          <w:iCs/>
          <w:sz w:val="18"/>
          <w:szCs w:val="18"/>
        </w:rPr>
        <w:tab/>
      </w:r>
      <w:r w:rsidR="00DE3D1D" w:rsidRPr="00DE3D1D">
        <w:rPr>
          <w:rFonts w:ascii="Arial Narrow" w:hAnsi="Arial Narrow"/>
          <w:i/>
          <w:iCs/>
          <w:sz w:val="18"/>
          <w:szCs w:val="18"/>
        </w:rPr>
        <w:t xml:space="preserve">$ </w:t>
      </w:r>
      <w:r w:rsidR="00DE3D1D" w:rsidRPr="00DE3D1D">
        <w:rPr>
          <w:rFonts w:ascii="Arial Narrow" w:hAnsi="Arial Narrow"/>
          <w:i/>
          <w:iCs/>
          <w:sz w:val="18"/>
          <w:szCs w:val="18"/>
          <w:u w:val="single"/>
        </w:rPr>
        <w:tab/>
      </w:r>
      <w:r w:rsidR="00DE3D1D">
        <w:rPr>
          <w:rFonts w:ascii="Arial Narrow" w:hAnsi="Arial Narrow"/>
          <w:i/>
          <w:iCs/>
          <w:sz w:val="18"/>
          <w:szCs w:val="18"/>
        </w:rPr>
        <w:tab/>
        <w:t>= TOTAL</w:t>
      </w:r>
      <w:r w:rsidR="00DE3D1D">
        <w:rPr>
          <w:rFonts w:ascii="Arial Narrow" w:hAnsi="Arial Narrow"/>
          <w:i/>
          <w:iCs/>
          <w:sz w:val="18"/>
          <w:szCs w:val="18"/>
        </w:rPr>
        <w:tab/>
      </w:r>
      <w:r w:rsidR="00DE3D1D" w:rsidRPr="00DE3D1D">
        <w:rPr>
          <w:rFonts w:ascii="Arial Narrow" w:hAnsi="Arial Narrow"/>
          <w:i/>
          <w:iCs/>
          <w:sz w:val="18"/>
          <w:szCs w:val="18"/>
        </w:rPr>
        <w:t>$</w:t>
      </w:r>
      <w:r w:rsidR="00F438C9" w:rsidRPr="00F438C9">
        <w:rPr>
          <w:rFonts w:ascii="Arial Narrow" w:hAnsi="Arial Narrow"/>
          <w:i/>
          <w:iCs/>
          <w:sz w:val="18"/>
          <w:szCs w:val="18"/>
          <w:u w:val="single"/>
        </w:rPr>
        <w:tab/>
      </w:r>
      <w:r w:rsidR="00DE3D1D" w:rsidRPr="00DE3D1D">
        <w:rPr>
          <w:rFonts w:ascii="Arial Narrow" w:hAnsi="Arial Narrow"/>
          <w:i/>
          <w:iCs/>
          <w:sz w:val="18"/>
          <w:szCs w:val="18"/>
        </w:rPr>
        <w:t xml:space="preserve"> </w:t>
      </w:r>
      <w:r w:rsidR="00F438C9">
        <w:rPr>
          <w:rFonts w:ascii="Arial Narrow" w:hAnsi="Arial Narrow"/>
          <w:i/>
          <w:iCs/>
          <w:sz w:val="18"/>
          <w:szCs w:val="18"/>
        </w:rPr>
        <w:tab/>
      </w:r>
      <w:r w:rsidR="00DE3D1D" w:rsidRPr="00DE3D1D">
        <w:rPr>
          <w:rFonts w:ascii="Arial Narrow" w:hAnsi="Arial Narrow"/>
          <w:i/>
          <w:iCs/>
          <w:sz w:val="18"/>
          <w:szCs w:val="18"/>
        </w:rPr>
        <w:t>including GST</w:t>
      </w:r>
    </w:p>
    <w:p w:rsidR="004826D8" w:rsidRPr="00F62276" w:rsidRDefault="004826D8">
      <w:pPr>
        <w:pStyle w:val="PlainText"/>
        <w:tabs>
          <w:tab w:val="left" w:pos="2340"/>
          <w:tab w:val="right" w:pos="5220"/>
          <w:tab w:val="left" w:pos="5580"/>
        </w:tabs>
        <w:ind w:right="-208"/>
        <w:rPr>
          <w:rFonts w:ascii="Arial Narrow" w:hAnsi="Arial Narrow"/>
          <w:i/>
          <w:iCs/>
          <w:sz w:val="24"/>
        </w:rPr>
      </w:pPr>
      <w:r w:rsidRPr="00F62276">
        <w:rPr>
          <w:rFonts w:ascii="Arial Narrow" w:hAnsi="Arial Narrow"/>
        </w:rPr>
        <w:t xml:space="preserve"> </w:t>
      </w:r>
      <w:r w:rsidRPr="00F62276">
        <w:rPr>
          <w:rFonts w:ascii="Arial Narrow" w:hAnsi="Arial Narrow"/>
          <w:i/>
          <w:iCs/>
          <w:sz w:val="16"/>
        </w:rPr>
        <w:t>plus any further amounts agreed to in writing by the Vendor</w:t>
      </w:r>
      <w:r w:rsidR="00253F43">
        <w:rPr>
          <w:rFonts w:ascii="Arial Narrow" w:hAnsi="Arial Narrow"/>
          <w:i/>
          <w:iCs/>
          <w:sz w:val="16"/>
        </w:rPr>
        <w:t>.  The Agent will not be entitled, o</w:t>
      </w:r>
      <w:r w:rsidR="00363D00">
        <w:rPr>
          <w:rFonts w:ascii="Arial Narrow" w:hAnsi="Arial Narrow"/>
          <w:i/>
          <w:iCs/>
          <w:sz w:val="16"/>
        </w:rPr>
        <w:t xml:space="preserve">r is not likely to be entitled </w:t>
      </w:r>
      <w:r w:rsidR="00253F43">
        <w:rPr>
          <w:rFonts w:ascii="Arial Narrow" w:hAnsi="Arial Narrow"/>
          <w:i/>
          <w:iCs/>
          <w:sz w:val="16"/>
        </w:rPr>
        <w:t>to any rebate.</w:t>
      </w:r>
    </w:p>
    <w:p w:rsidR="004826D8" w:rsidRPr="006D24FB" w:rsidRDefault="004826D8">
      <w:pPr>
        <w:pStyle w:val="PlainText"/>
        <w:tabs>
          <w:tab w:val="right" w:pos="10800"/>
        </w:tabs>
        <w:rPr>
          <w:rFonts w:ascii="Arial Narrow" w:hAnsi="Arial Narrow"/>
          <w:sz w:val="22"/>
          <w:szCs w:val="22"/>
          <w:u w:val="single"/>
        </w:rPr>
      </w:pPr>
      <w:r w:rsidRPr="006D24FB">
        <w:rPr>
          <w:rFonts w:ascii="Arial Narrow" w:hAnsi="Arial Narrow"/>
          <w:sz w:val="22"/>
          <w:szCs w:val="22"/>
          <w:u w:val="single"/>
        </w:rPr>
        <w:tab/>
      </w:r>
    </w:p>
    <w:p w:rsidR="004826D8" w:rsidRPr="006D24FB" w:rsidRDefault="004826D8">
      <w:pPr>
        <w:pStyle w:val="PlainText"/>
        <w:tabs>
          <w:tab w:val="right" w:pos="10800"/>
        </w:tabs>
        <w:rPr>
          <w:rFonts w:ascii="Arial Narrow" w:hAnsi="Arial Narrow"/>
          <w:sz w:val="22"/>
          <w:szCs w:val="22"/>
          <w:u w:val="single"/>
        </w:rPr>
      </w:pPr>
      <w:r w:rsidRPr="006D24FB">
        <w:rPr>
          <w:rFonts w:ascii="Arial Narrow" w:hAnsi="Arial Narrow"/>
          <w:sz w:val="22"/>
          <w:szCs w:val="22"/>
          <w:u w:val="single"/>
        </w:rPr>
        <w:tab/>
      </w:r>
    </w:p>
    <w:p w:rsidR="006D24FB" w:rsidRPr="006D24FB" w:rsidRDefault="006D24FB">
      <w:pPr>
        <w:pStyle w:val="PlainText"/>
        <w:tabs>
          <w:tab w:val="right" w:pos="10800"/>
        </w:tabs>
        <w:rPr>
          <w:rFonts w:ascii="Arial Narrow" w:hAnsi="Arial Narrow"/>
          <w:sz w:val="22"/>
          <w:szCs w:val="22"/>
          <w:u w:val="single"/>
        </w:rPr>
      </w:pPr>
    </w:p>
    <w:p w:rsidR="006D24FB" w:rsidRDefault="00253F43">
      <w:pPr>
        <w:pStyle w:val="PlainText"/>
        <w:tabs>
          <w:tab w:val="left" w:pos="1620"/>
          <w:tab w:val="left" w:pos="2700"/>
          <w:tab w:val="right" w:pos="5220"/>
          <w:tab w:val="left" w:pos="5580"/>
          <w:tab w:val="left" w:pos="6840"/>
          <w:tab w:val="right" w:pos="10800"/>
        </w:tabs>
        <w:rPr>
          <w:rFonts w:ascii="Arial Narrow" w:hAnsi="Arial Narrow"/>
          <w:sz w:val="22"/>
          <w:szCs w:val="22"/>
        </w:rPr>
      </w:pPr>
      <w:r w:rsidRPr="006D24FB">
        <w:rPr>
          <w:rFonts w:ascii="Arial Narrow" w:hAnsi="Arial Narrow"/>
          <w:sz w:val="22"/>
          <w:szCs w:val="22"/>
        </w:rPr>
        <w:t xml:space="preserve">The Vendor acknowledges that the level of service to be provided by the Agent is for the Agent to market and </w:t>
      </w:r>
      <w:r w:rsidR="006D24FB">
        <w:rPr>
          <w:rFonts w:ascii="Arial Narrow" w:hAnsi="Arial Narrow"/>
          <w:sz w:val="22"/>
          <w:szCs w:val="22"/>
        </w:rPr>
        <w:t xml:space="preserve">endeavour to </w:t>
      </w:r>
      <w:r w:rsidRPr="006D24FB">
        <w:rPr>
          <w:rFonts w:ascii="Arial Narrow" w:hAnsi="Arial Narrow"/>
          <w:sz w:val="22"/>
          <w:szCs w:val="22"/>
        </w:rPr>
        <w:t>negotiate the sale of the property.</w:t>
      </w:r>
    </w:p>
    <w:p w:rsidR="004826D8" w:rsidRPr="006D24FB" w:rsidRDefault="00253F43" w:rsidP="00D01073">
      <w:pPr>
        <w:pStyle w:val="PlainText"/>
        <w:tabs>
          <w:tab w:val="left" w:pos="1620"/>
          <w:tab w:val="left" w:pos="2700"/>
          <w:tab w:val="right" w:pos="3960"/>
          <w:tab w:val="left" w:pos="4140"/>
          <w:tab w:val="right" w:pos="10800"/>
        </w:tabs>
        <w:rPr>
          <w:rFonts w:ascii="Arial Narrow" w:hAnsi="Arial Narrow"/>
          <w:sz w:val="22"/>
          <w:szCs w:val="22"/>
        </w:rPr>
      </w:pPr>
      <w:r w:rsidRPr="006D24FB">
        <w:rPr>
          <w:rFonts w:ascii="Arial Narrow" w:hAnsi="Arial Narrow"/>
          <w:sz w:val="22"/>
          <w:szCs w:val="22"/>
        </w:rPr>
        <w:t>Exclusive Authority Period</w:t>
      </w:r>
      <w:r w:rsidR="004826D8" w:rsidRPr="006D24FB">
        <w:rPr>
          <w:rFonts w:ascii="Arial Narrow" w:hAnsi="Arial Narrow"/>
          <w:sz w:val="22"/>
          <w:szCs w:val="22"/>
        </w:rPr>
        <w:t xml:space="preserve">  </w:t>
      </w:r>
      <w:r w:rsidR="004826D8" w:rsidRPr="006D24FB">
        <w:rPr>
          <w:rFonts w:ascii="Arial Narrow" w:hAnsi="Arial Narrow"/>
          <w:sz w:val="22"/>
          <w:szCs w:val="22"/>
          <w:u w:val="single"/>
        </w:rPr>
        <w:t xml:space="preserve">             </w:t>
      </w:r>
      <w:r w:rsidR="004826D8" w:rsidRPr="006D24FB">
        <w:rPr>
          <w:rFonts w:ascii="Arial Narrow" w:hAnsi="Arial Narrow"/>
          <w:sz w:val="22"/>
          <w:szCs w:val="22"/>
          <w:u w:val="single"/>
        </w:rPr>
        <w:tab/>
      </w:r>
      <w:r w:rsidR="006D24FB">
        <w:rPr>
          <w:rFonts w:ascii="Arial Narrow" w:hAnsi="Arial Narrow"/>
          <w:sz w:val="22"/>
          <w:szCs w:val="22"/>
          <w:u w:val="single"/>
        </w:rPr>
        <w:t xml:space="preserve">  </w:t>
      </w:r>
      <w:r w:rsidR="006D24FB">
        <w:rPr>
          <w:rFonts w:ascii="Arial Narrow" w:hAnsi="Arial Narrow"/>
          <w:sz w:val="22"/>
          <w:szCs w:val="22"/>
        </w:rPr>
        <w:tab/>
      </w:r>
      <w:r w:rsidRPr="006D24FB">
        <w:rPr>
          <w:rFonts w:ascii="Arial Narrow" w:hAnsi="Arial Narrow"/>
          <w:sz w:val="22"/>
          <w:szCs w:val="22"/>
        </w:rPr>
        <w:t>days</w:t>
      </w:r>
      <w:r w:rsidR="000E4648">
        <w:rPr>
          <w:rFonts w:ascii="Arial Narrow" w:hAnsi="Arial Narrow"/>
          <w:sz w:val="22"/>
          <w:szCs w:val="22"/>
        </w:rPr>
        <w:t xml:space="preserve"> from the Auction date</w:t>
      </w:r>
      <w:r w:rsidR="004826D8" w:rsidRPr="006D24FB">
        <w:rPr>
          <w:rFonts w:ascii="Arial Narrow" w:hAnsi="Arial Narrow"/>
          <w:sz w:val="22"/>
          <w:szCs w:val="22"/>
        </w:rPr>
        <w:t>.</w:t>
      </w:r>
    </w:p>
    <w:p w:rsidR="00253F43" w:rsidRPr="006D24FB" w:rsidRDefault="00253F43">
      <w:pPr>
        <w:pStyle w:val="PlainText"/>
        <w:tabs>
          <w:tab w:val="left" w:pos="1620"/>
          <w:tab w:val="left" w:pos="2700"/>
          <w:tab w:val="right" w:pos="5220"/>
          <w:tab w:val="left" w:pos="5580"/>
          <w:tab w:val="left" w:pos="6840"/>
          <w:tab w:val="right" w:pos="10800"/>
        </w:tabs>
        <w:rPr>
          <w:rFonts w:ascii="Arial Narrow" w:hAnsi="Arial Narrow"/>
          <w:sz w:val="22"/>
          <w:szCs w:val="22"/>
        </w:rPr>
      </w:pPr>
      <w:r w:rsidRPr="006D24FB">
        <w:rPr>
          <w:rFonts w:ascii="Arial Narrow" w:hAnsi="Arial Narrow"/>
          <w:sz w:val="22"/>
          <w:szCs w:val="22"/>
        </w:rPr>
        <w:t>The Agent will not share in any commission with a person who is not a Licensed Estate Agent or an Agents Representative.</w:t>
      </w:r>
    </w:p>
    <w:p w:rsidR="004826D8" w:rsidRPr="00BD35FC" w:rsidRDefault="004826D8">
      <w:pPr>
        <w:pStyle w:val="PlainText"/>
        <w:tabs>
          <w:tab w:val="left" w:pos="1620"/>
          <w:tab w:val="left" w:pos="2700"/>
          <w:tab w:val="right" w:pos="5220"/>
          <w:tab w:val="left" w:pos="5580"/>
          <w:tab w:val="left" w:pos="6840"/>
          <w:tab w:val="right" w:pos="10800"/>
        </w:tabs>
        <w:jc w:val="center"/>
        <w:rPr>
          <w:rFonts w:ascii="Arial Narrow" w:hAnsi="Arial Narrow"/>
          <w:b/>
          <w:bCs/>
          <w:i/>
          <w:iCs/>
          <w:sz w:val="22"/>
          <w:szCs w:val="22"/>
        </w:rPr>
      </w:pPr>
    </w:p>
    <w:p w:rsidR="004826D8" w:rsidRPr="00F62276" w:rsidRDefault="004826D8">
      <w:pPr>
        <w:pStyle w:val="PlainText"/>
        <w:tabs>
          <w:tab w:val="left" w:pos="1620"/>
          <w:tab w:val="left" w:pos="2700"/>
          <w:tab w:val="right" w:pos="5220"/>
          <w:tab w:val="left" w:pos="5580"/>
          <w:tab w:val="left" w:pos="6840"/>
          <w:tab w:val="right" w:pos="10800"/>
        </w:tabs>
        <w:jc w:val="center"/>
        <w:rPr>
          <w:rFonts w:ascii="Arial Narrow" w:hAnsi="Arial Narrow"/>
          <w:b/>
          <w:bCs/>
          <w:i/>
          <w:iCs/>
          <w:sz w:val="28"/>
        </w:rPr>
      </w:pPr>
      <w:r w:rsidRPr="00F62276">
        <w:rPr>
          <w:rFonts w:ascii="Arial Narrow" w:hAnsi="Arial Narrow"/>
          <w:b/>
          <w:bCs/>
          <w:i/>
          <w:iCs/>
          <w:sz w:val="28"/>
        </w:rPr>
        <w:t>THIS IS AN EXCLUSIVE AUTHORITY</w:t>
      </w:r>
    </w:p>
    <w:p w:rsidR="004826D8" w:rsidRPr="00BD35FC" w:rsidRDefault="004826D8">
      <w:pPr>
        <w:pStyle w:val="PlainText"/>
        <w:tabs>
          <w:tab w:val="left" w:pos="1620"/>
          <w:tab w:val="left" w:pos="2700"/>
          <w:tab w:val="right" w:pos="5220"/>
          <w:tab w:val="left" w:pos="5580"/>
          <w:tab w:val="left" w:pos="6840"/>
          <w:tab w:val="right" w:pos="10800"/>
        </w:tabs>
        <w:jc w:val="center"/>
        <w:rPr>
          <w:rFonts w:ascii="Arial Narrow" w:hAnsi="Arial Narrow"/>
          <w:b/>
          <w:bCs/>
          <w:i/>
          <w:iCs/>
          <w:sz w:val="22"/>
          <w:szCs w:val="22"/>
        </w:rPr>
      </w:pPr>
    </w:p>
    <w:p w:rsidR="00BD35FC" w:rsidRDefault="00BD35FC" w:rsidP="00BD35FC">
      <w:pPr>
        <w:pStyle w:val="PlainText"/>
        <w:tabs>
          <w:tab w:val="left" w:pos="1620"/>
          <w:tab w:val="left" w:pos="2700"/>
          <w:tab w:val="right" w:pos="5220"/>
          <w:tab w:val="left" w:pos="5580"/>
          <w:tab w:val="left" w:pos="6840"/>
          <w:tab w:val="right" w:pos="10800"/>
        </w:tabs>
        <w:rPr>
          <w:rFonts w:ascii="Arial Narrow" w:hAnsi="Arial Narrow"/>
          <w:sz w:val="18"/>
          <w:szCs w:val="18"/>
        </w:rPr>
      </w:pPr>
      <w:r w:rsidRPr="00E23128">
        <w:rPr>
          <w:rFonts w:ascii="Arial Narrow" w:hAnsi="Arial Narrow"/>
          <w:sz w:val="18"/>
          <w:szCs w:val="18"/>
        </w:rPr>
        <w:t>The Vendor is obliged to pay the Agents Commiss</w:t>
      </w:r>
      <w:r w:rsidR="006F6F79">
        <w:rPr>
          <w:rFonts w:ascii="Arial Narrow" w:hAnsi="Arial Narrow"/>
          <w:sz w:val="18"/>
          <w:szCs w:val="18"/>
        </w:rPr>
        <w:t>ion on demand, upon a Contract o</w:t>
      </w:r>
      <w:r w:rsidRPr="00E23128">
        <w:rPr>
          <w:rFonts w:ascii="Arial Narrow" w:hAnsi="Arial Narrow"/>
          <w:sz w:val="18"/>
          <w:szCs w:val="18"/>
        </w:rPr>
        <w:t xml:space="preserve">f Sale for the property above becoming an Unconditional Contract and the Agent is irrevocably authorised to deduct from any deposits received, all commissions and marketing fees.  The Vendor agrees to pay the agreed Marketing Expenses incurred during the period of this Agreement upon demand, whether or not a </w:t>
      </w:r>
      <w:smartTag w:uri="urn:schemas-microsoft-com:office:smarttags" w:element="City">
        <w:smartTag w:uri="urn:schemas-microsoft-com:office:smarttags" w:element="place">
          <w:r w:rsidRPr="00E23128">
            <w:rPr>
              <w:rFonts w:ascii="Arial Narrow" w:hAnsi="Arial Narrow"/>
              <w:sz w:val="18"/>
              <w:szCs w:val="18"/>
            </w:rPr>
            <w:t>Sale</w:t>
          </w:r>
        </w:smartTag>
      </w:smartTag>
      <w:r w:rsidRPr="00E23128">
        <w:rPr>
          <w:rFonts w:ascii="Arial Narrow" w:hAnsi="Arial Narrow"/>
          <w:sz w:val="18"/>
          <w:szCs w:val="18"/>
        </w:rPr>
        <w:t xml:space="preserve"> takes place.  </w:t>
      </w:r>
      <w:r>
        <w:rPr>
          <w:rFonts w:ascii="Arial Narrow" w:hAnsi="Arial Narrow"/>
          <w:sz w:val="18"/>
          <w:szCs w:val="18"/>
        </w:rPr>
        <w:t>I</w:t>
      </w:r>
      <w:r w:rsidRPr="00E23128">
        <w:rPr>
          <w:rFonts w:ascii="Arial Narrow" w:hAnsi="Arial Narrow"/>
          <w:sz w:val="18"/>
          <w:szCs w:val="18"/>
        </w:rPr>
        <w:t>/</w:t>
      </w:r>
      <w:r>
        <w:rPr>
          <w:rFonts w:ascii="Arial Narrow" w:hAnsi="Arial Narrow"/>
          <w:sz w:val="18"/>
          <w:szCs w:val="18"/>
        </w:rPr>
        <w:t>W</w:t>
      </w:r>
      <w:r w:rsidRPr="00E23128">
        <w:rPr>
          <w:rFonts w:ascii="Arial Narrow" w:hAnsi="Arial Narrow"/>
          <w:sz w:val="18"/>
          <w:szCs w:val="18"/>
        </w:rPr>
        <w:t xml:space="preserve">e acknowledge that if the account is overdue, changing </w:t>
      </w:r>
      <w:r w:rsidRPr="00E23128">
        <w:rPr>
          <w:rFonts w:ascii="Arial Narrow" w:hAnsi="Arial Narrow"/>
          <w:i/>
          <w:sz w:val="18"/>
          <w:szCs w:val="18"/>
        </w:rPr>
        <w:t>places</w:t>
      </w:r>
      <w:r w:rsidRPr="00E23128">
        <w:rPr>
          <w:rFonts w:ascii="Arial Narrow" w:hAnsi="Arial Narrow"/>
          <w:sz w:val="18"/>
          <w:szCs w:val="18"/>
        </w:rPr>
        <w:t xml:space="preserve"> at its discretion, reserves the right to refer the account to a Mercantile Agency for Collection and I/we agree to be responsible to meet all reasonable costs and Commissions incurred in employing the said mercantile agent to collect the overdue account.  The Vendor acknowledges being informed by the Agent that the Agent’s Fees and Marketing Fees are negotiable, prior to signing this Agreement.  The Vendor acknowledges receiving a copy of this Agreement when signing and before signing any binding Contract for the sale of the property</w:t>
      </w:r>
      <w:r>
        <w:rPr>
          <w:rFonts w:ascii="Arial Narrow" w:hAnsi="Arial Narrow"/>
          <w:sz w:val="18"/>
          <w:szCs w:val="18"/>
        </w:rPr>
        <w:t>.</w:t>
      </w:r>
    </w:p>
    <w:p w:rsidR="00BD35FC" w:rsidRDefault="00BD35FC" w:rsidP="00BD35FC">
      <w:pPr>
        <w:pStyle w:val="PlainText"/>
        <w:tabs>
          <w:tab w:val="left" w:pos="1620"/>
          <w:tab w:val="left" w:pos="2700"/>
          <w:tab w:val="right" w:pos="5220"/>
          <w:tab w:val="left" w:pos="5580"/>
          <w:tab w:val="left" w:pos="6840"/>
          <w:tab w:val="right" w:pos="10800"/>
        </w:tabs>
        <w:jc w:val="center"/>
        <w:rPr>
          <w:rFonts w:ascii="Arial Narrow" w:hAnsi="Arial Narrow"/>
          <w:sz w:val="18"/>
          <w:szCs w:val="18"/>
        </w:rPr>
      </w:pPr>
      <w:r>
        <w:rPr>
          <w:rFonts w:ascii="Arial Narrow" w:hAnsi="Arial Narrow"/>
          <w:sz w:val="18"/>
          <w:szCs w:val="18"/>
        </w:rPr>
        <w:t>“Making of Complaints”</w:t>
      </w:r>
    </w:p>
    <w:p w:rsidR="00BD35FC" w:rsidRPr="00E23128" w:rsidRDefault="00BD35FC" w:rsidP="00BD35FC">
      <w:pPr>
        <w:pStyle w:val="PlainText"/>
        <w:tabs>
          <w:tab w:val="left" w:pos="1620"/>
          <w:tab w:val="left" w:pos="2700"/>
          <w:tab w:val="right" w:pos="5220"/>
          <w:tab w:val="left" w:pos="5580"/>
          <w:tab w:val="left" w:pos="6840"/>
          <w:tab w:val="right" w:pos="10800"/>
        </w:tabs>
        <w:rPr>
          <w:rFonts w:ascii="Arial Narrow" w:hAnsi="Arial Narrow"/>
          <w:sz w:val="18"/>
          <w:szCs w:val="18"/>
        </w:rPr>
      </w:pPr>
      <w:r>
        <w:rPr>
          <w:rFonts w:ascii="Arial Narrow" w:hAnsi="Arial Narrow"/>
          <w:sz w:val="18"/>
          <w:szCs w:val="18"/>
        </w:rPr>
        <w:t>Any complaint relating to commission or outgoings can be made to the Director, Consumer Affairs Victoria (CAV) GPO Box 123, Melbourne VIC  3001 or by telephoning 1300 737 030.  Unless there are exceptional circumstances CAV cannot deal with any dispute concerning commission or outgoings unless it is given notice of the dispute within 28 days of the client receiving an account for, or notice that the Agent has taken the amount in dispute, whichever is later.</w:t>
      </w:r>
    </w:p>
    <w:p w:rsidR="00953CD1" w:rsidRPr="00F62276" w:rsidRDefault="00953CD1">
      <w:pPr>
        <w:pStyle w:val="PlainText"/>
        <w:tabs>
          <w:tab w:val="left" w:pos="1620"/>
          <w:tab w:val="left" w:pos="2700"/>
          <w:tab w:val="right" w:pos="5220"/>
          <w:tab w:val="left" w:pos="5580"/>
          <w:tab w:val="left" w:pos="6840"/>
          <w:tab w:val="right" w:pos="10800"/>
        </w:tabs>
        <w:rPr>
          <w:rFonts w:ascii="Arial Narrow" w:hAnsi="Arial Narrow"/>
          <w:sz w:val="16"/>
        </w:rPr>
      </w:pPr>
    </w:p>
    <w:p w:rsidR="004826D8" w:rsidRPr="00F62276" w:rsidRDefault="004826D8" w:rsidP="00DA4C5B">
      <w:pPr>
        <w:pStyle w:val="PlainText"/>
        <w:tabs>
          <w:tab w:val="left" w:pos="2340"/>
          <w:tab w:val="right" w:pos="5220"/>
          <w:tab w:val="left" w:pos="5580"/>
          <w:tab w:val="left" w:pos="7560"/>
          <w:tab w:val="right" w:pos="10800"/>
        </w:tabs>
        <w:spacing w:before="120"/>
        <w:rPr>
          <w:rFonts w:ascii="Arial Narrow" w:hAnsi="Arial Narrow"/>
          <w:sz w:val="24"/>
        </w:rPr>
      </w:pPr>
      <w:r w:rsidRPr="00F62276">
        <w:rPr>
          <w:rFonts w:ascii="Arial Narrow" w:hAnsi="Arial Narrow"/>
          <w:b/>
          <w:bCs/>
          <w:sz w:val="24"/>
        </w:rPr>
        <w:t>Date of Authority</w:t>
      </w:r>
      <w:r w:rsidRPr="00F62276">
        <w:rPr>
          <w:rFonts w:ascii="Arial Narrow" w:hAnsi="Arial Narrow"/>
          <w:sz w:val="24"/>
        </w:rPr>
        <w:tab/>
      </w:r>
      <w:r w:rsidRPr="00F62276">
        <w:rPr>
          <w:rFonts w:ascii="Arial Narrow" w:hAnsi="Arial Narrow"/>
          <w:sz w:val="24"/>
          <w:u w:val="single"/>
        </w:rPr>
        <w:tab/>
      </w:r>
      <w:r w:rsidRPr="00F62276">
        <w:rPr>
          <w:rFonts w:ascii="Arial Narrow" w:hAnsi="Arial Narrow"/>
          <w:sz w:val="24"/>
        </w:rPr>
        <w:tab/>
      </w:r>
      <w:r w:rsidRPr="00F62276">
        <w:rPr>
          <w:rFonts w:ascii="Arial Narrow" w:hAnsi="Arial Narrow"/>
          <w:b/>
          <w:bCs/>
          <w:sz w:val="24"/>
        </w:rPr>
        <w:t>Signed by Agent</w:t>
      </w:r>
      <w:r w:rsidRPr="00F62276">
        <w:rPr>
          <w:rFonts w:ascii="Arial Narrow" w:hAnsi="Arial Narrow"/>
          <w:b/>
          <w:bCs/>
          <w:sz w:val="24"/>
        </w:rPr>
        <w:tab/>
      </w:r>
      <w:r w:rsidRPr="00F62276">
        <w:rPr>
          <w:rFonts w:ascii="Arial Narrow" w:hAnsi="Arial Narrow"/>
          <w:sz w:val="24"/>
          <w:u w:val="single"/>
        </w:rPr>
        <w:tab/>
      </w:r>
      <w:r w:rsidRPr="00F62276">
        <w:rPr>
          <w:rFonts w:ascii="Arial Narrow" w:hAnsi="Arial Narrow"/>
          <w:sz w:val="24"/>
        </w:rPr>
        <w:tab/>
      </w:r>
      <w:r w:rsidRPr="00F62276">
        <w:rPr>
          <w:rFonts w:ascii="Arial Narrow" w:hAnsi="Arial Narrow"/>
          <w:sz w:val="24"/>
        </w:rPr>
        <w:tab/>
      </w:r>
      <w:r w:rsidRPr="00F62276">
        <w:rPr>
          <w:rFonts w:ascii="Arial Narrow" w:hAnsi="Arial Narrow"/>
          <w:sz w:val="24"/>
          <w:u w:val="single"/>
        </w:rPr>
        <w:tab/>
      </w:r>
    </w:p>
    <w:p w:rsidR="00953CD1" w:rsidRDefault="00953CD1" w:rsidP="00953CD1">
      <w:pPr>
        <w:pStyle w:val="PlainText"/>
        <w:tabs>
          <w:tab w:val="left" w:pos="1620"/>
          <w:tab w:val="left" w:pos="2700"/>
          <w:tab w:val="right" w:pos="5220"/>
          <w:tab w:val="left" w:pos="5580"/>
          <w:tab w:val="left" w:pos="6840"/>
          <w:tab w:val="right" w:pos="10800"/>
        </w:tabs>
        <w:rPr>
          <w:rFonts w:ascii="Arial Narrow" w:hAnsi="Arial Narrow"/>
          <w:sz w:val="16"/>
        </w:rPr>
      </w:pPr>
      <w:bookmarkStart w:id="0" w:name="_GoBack"/>
      <w:bookmarkEnd w:id="0"/>
    </w:p>
    <w:p w:rsidR="00953CD1" w:rsidRPr="00F62276" w:rsidRDefault="00953CD1" w:rsidP="00953CD1">
      <w:pPr>
        <w:pStyle w:val="PlainText"/>
        <w:tabs>
          <w:tab w:val="left" w:pos="1620"/>
          <w:tab w:val="left" w:pos="2700"/>
          <w:tab w:val="right" w:pos="5220"/>
          <w:tab w:val="left" w:pos="5580"/>
          <w:tab w:val="left" w:pos="6840"/>
          <w:tab w:val="right" w:pos="10800"/>
        </w:tabs>
        <w:rPr>
          <w:rFonts w:ascii="Arial Narrow" w:hAnsi="Arial Narrow"/>
          <w:sz w:val="16"/>
        </w:rPr>
      </w:pPr>
    </w:p>
    <w:p w:rsidR="004826D8" w:rsidRPr="00F62276" w:rsidRDefault="004826D8">
      <w:pPr>
        <w:pStyle w:val="PlainText"/>
        <w:tabs>
          <w:tab w:val="left" w:pos="2340"/>
          <w:tab w:val="right" w:pos="10800"/>
        </w:tabs>
        <w:rPr>
          <w:rFonts w:ascii="Arial Narrow" w:hAnsi="Arial Narrow"/>
          <w:sz w:val="24"/>
        </w:rPr>
      </w:pPr>
      <w:r w:rsidRPr="00F62276">
        <w:rPr>
          <w:rFonts w:ascii="Arial Narrow" w:hAnsi="Arial Narrow"/>
          <w:b/>
          <w:bCs/>
          <w:sz w:val="24"/>
        </w:rPr>
        <w:t>Signed by Vendor/s</w:t>
      </w:r>
      <w:r w:rsidRPr="00F62276">
        <w:rPr>
          <w:rFonts w:ascii="Arial Narrow" w:hAnsi="Arial Narrow"/>
          <w:sz w:val="24"/>
        </w:rPr>
        <w:tab/>
      </w:r>
      <w:r w:rsidRPr="00F62276">
        <w:rPr>
          <w:rFonts w:ascii="Arial Narrow" w:hAnsi="Arial Narrow"/>
          <w:sz w:val="24"/>
          <w:u w:val="single"/>
        </w:rPr>
        <w:tab/>
      </w:r>
    </w:p>
    <w:sectPr w:rsidR="004826D8" w:rsidRPr="00F62276" w:rsidSect="00513CEA">
      <w:footerReference w:type="default" r:id="rId6"/>
      <w:pgSz w:w="11906" w:h="16838" w:code="9"/>
      <w:pgMar w:top="1618" w:right="567" w:bottom="1258" w:left="567"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F6F79">
      <w:r>
        <w:separator/>
      </w:r>
    </w:p>
  </w:endnote>
  <w:endnote w:type="continuationSeparator" w:id="0">
    <w:p w:rsidR="00000000" w:rsidRDefault="006F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79" w:rsidRPr="0028208B" w:rsidRDefault="006F6F79" w:rsidP="006F6F79">
    <w:pPr>
      <w:tabs>
        <w:tab w:val="center" w:pos="4513"/>
        <w:tab w:val="right" w:pos="9026"/>
      </w:tabs>
      <w:jc w:val="center"/>
      <w:rPr>
        <w:rFonts w:ascii="Arial" w:eastAsia="Calibri" w:hAnsi="Arial" w:cs="Arial"/>
        <w:b/>
        <w:sz w:val="22"/>
        <w:szCs w:val="22"/>
      </w:rPr>
    </w:pPr>
    <w:r w:rsidRPr="0028208B">
      <w:rPr>
        <w:rFonts w:ascii="Arial" w:eastAsia="Calibri" w:hAnsi="Arial" w:cs="Arial"/>
        <w:b/>
        <w:sz w:val="22"/>
        <w:szCs w:val="22"/>
      </w:rPr>
      <w:t>Changing Places Real Estate Consultants Pty. Ltd.</w:t>
    </w:r>
  </w:p>
  <w:p w:rsidR="006F6F79" w:rsidRPr="0028208B" w:rsidRDefault="006F6F79" w:rsidP="006F6F79">
    <w:pPr>
      <w:tabs>
        <w:tab w:val="center" w:pos="4513"/>
        <w:tab w:val="right" w:pos="9026"/>
      </w:tabs>
      <w:jc w:val="center"/>
      <w:rPr>
        <w:rFonts w:ascii="Arial" w:eastAsia="Calibri" w:hAnsi="Arial" w:cs="Arial"/>
        <w:sz w:val="20"/>
        <w:szCs w:val="22"/>
      </w:rPr>
    </w:pPr>
    <w:r w:rsidRPr="0028208B">
      <w:rPr>
        <w:rFonts w:ascii="Arial" w:eastAsia="Calibri" w:hAnsi="Arial" w:cs="Arial"/>
        <w:b/>
        <w:sz w:val="20"/>
        <w:szCs w:val="22"/>
      </w:rPr>
      <w:t>ACN:</w:t>
    </w:r>
    <w:r w:rsidRPr="0028208B">
      <w:rPr>
        <w:rFonts w:ascii="Arial" w:eastAsia="Calibri" w:hAnsi="Arial" w:cs="Arial"/>
        <w:sz w:val="20"/>
        <w:szCs w:val="22"/>
      </w:rPr>
      <w:t xml:space="preserve"> 098 909 347 </w:t>
    </w:r>
    <w:r w:rsidRPr="0028208B">
      <w:rPr>
        <w:rFonts w:ascii="Arial" w:eastAsia="Calibri" w:hAnsi="Arial" w:cs="Arial"/>
        <w:b/>
        <w:sz w:val="20"/>
        <w:szCs w:val="22"/>
      </w:rPr>
      <w:t>ABN:</w:t>
    </w:r>
    <w:r w:rsidRPr="0028208B">
      <w:rPr>
        <w:rFonts w:ascii="Arial" w:eastAsia="Calibri" w:hAnsi="Arial" w:cs="Arial"/>
        <w:sz w:val="20"/>
        <w:szCs w:val="22"/>
      </w:rPr>
      <w:t xml:space="preserve"> 88 098 909 347</w:t>
    </w:r>
  </w:p>
  <w:p w:rsidR="006F6F79" w:rsidRPr="0028208B" w:rsidRDefault="006F6F79" w:rsidP="006F6F79">
    <w:pPr>
      <w:tabs>
        <w:tab w:val="center" w:pos="4513"/>
        <w:tab w:val="right" w:pos="9026"/>
      </w:tabs>
      <w:jc w:val="center"/>
      <w:rPr>
        <w:rFonts w:ascii="Arial" w:eastAsia="Calibri" w:hAnsi="Arial" w:cs="Arial"/>
        <w:sz w:val="20"/>
        <w:szCs w:val="22"/>
      </w:rPr>
    </w:pPr>
    <w:r w:rsidRPr="0028208B">
      <w:rPr>
        <w:rFonts w:ascii="Arial" w:eastAsia="Calibri" w:hAnsi="Arial" w:cs="Arial"/>
        <w:sz w:val="20"/>
        <w:szCs w:val="22"/>
      </w:rPr>
      <w:t>294 Kings Way, South Melbourne VIC 3205</w:t>
    </w:r>
  </w:p>
  <w:p w:rsidR="006F6F79" w:rsidRPr="0028208B" w:rsidRDefault="006F6F79" w:rsidP="006F6F79">
    <w:pPr>
      <w:tabs>
        <w:tab w:val="center" w:pos="4513"/>
        <w:tab w:val="right" w:pos="9026"/>
      </w:tabs>
      <w:jc w:val="center"/>
      <w:rPr>
        <w:rFonts w:ascii="Arial" w:eastAsia="Calibri" w:hAnsi="Arial" w:cs="Arial"/>
        <w:sz w:val="20"/>
        <w:szCs w:val="22"/>
      </w:rPr>
    </w:pPr>
    <w:r w:rsidRPr="0028208B">
      <w:rPr>
        <w:rFonts w:ascii="Arial" w:eastAsia="Calibri" w:hAnsi="Arial" w:cs="Arial"/>
        <w:b/>
        <w:sz w:val="20"/>
        <w:szCs w:val="22"/>
      </w:rPr>
      <w:t>P:</w:t>
    </w:r>
    <w:r w:rsidRPr="0028208B">
      <w:rPr>
        <w:rFonts w:ascii="Arial" w:eastAsia="Calibri" w:hAnsi="Arial" w:cs="Arial"/>
        <w:sz w:val="20"/>
        <w:szCs w:val="22"/>
      </w:rPr>
      <w:t xml:space="preserve"> (03) 9686 8228 </w:t>
    </w:r>
    <w:r w:rsidRPr="0028208B">
      <w:rPr>
        <w:rFonts w:ascii="Arial" w:eastAsia="Calibri" w:hAnsi="Arial" w:cs="Arial"/>
        <w:b/>
        <w:sz w:val="20"/>
        <w:szCs w:val="22"/>
      </w:rPr>
      <w:t>F:</w:t>
    </w:r>
    <w:r w:rsidRPr="0028208B">
      <w:rPr>
        <w:rFonts w:ascii="Arial" w:eastAsia="Calibri" w:hAnsi="Arial" w:cs="Arial"/>
        <w:sz w:val="20"/>
        <w:szCs w:val="22"/>
      </w:rPr>
      <w:t xml:space="preserve"> (03) 9686 8881 </w:t>
    </w:r>
    <w:r w:rsidRPr="0028208B">
      <w:rPr>
        <w:rFonts w:ascii="Arial" w:eastAsia="Calibri" w:hAnsi="Arial" w:cs="Arial"/>
        <w:b/>
        <w:sz w:val="20"/>
        <w:szCs w:val="22"/>
      </w:rPr>
      <w:t xml:space="preserve">W: </w:t>
    </w:r>
    <w:r w:rsidRPr="0028208B">
      <w:rPr>
        <w:rFonts w:ascii="Arial" w:eastAsia="Calibri" w:hAnsi="Arial" w:cs="Arial"/>
        <w:sz w:val="20"/>
        <w:szCs w:val="22"/>
      </w:rPr>
      <w:t>www.changingplaces.com.au</w:t>
    </w:r>
  </w:p>
  <w:p w:rsidR="005F6D9C" w:rsidRPr="006F6F79" w:rsidRDefault="006F6F79" w:rsidP="006F6F79">
    <w:pPr>
      <w:tabs>
        <w:tab w:val="center" w:pos="4513"/>
        <w:tab w:val="right" w:pos="9026"/>
      </w:tabs>
      <w:jc w:val="center"/>
      <w:rPr>
        <w:rFonts w:ascii="Arial" w:eastAsia="Calibri" w:hAnsi="Arial" w:cs="Arial"/>
        <w:sz w:val="20"/>
        <w:szCs w:val="22"/>
      </w:rPr>
    </w:pPr>
    <w:r w:rsidRPr="0028208B">
      <w:rPr>
        <w:rFonts w:ascii="Arial" w:eastAsia="Calibri" w:hAnsi="Arial" w:cs="Arial"/>
        <w:sz w:val="20"/>
        <w:szCs w:val="22"/>
      </w:rPr>
      <w:t>Director &amp; Licenced Real Estate Agent: Cameron Fisher AAPI</w:t>
    </w:r>
  </w:p>
  <w:p w:rsidR="005F6D9C" w:rsidRDefault="005F6D9C">
    <w:pPr>
      <w:pStyle w:val="PlainText"/>
      <w:ind w:left="-284" w:right="-284"/>
      <w:jc w:val="center"/>
      <w:rPr>
        <w:rFonts w:ascii="Arial Narrow" w:hAnsi="Arial Narrow"/>
        <w:i/>
        <w:iCs/>
        <w:sz w:val="22"/>
        <w:szCs w:val="22"/>
      </w:rPr>
    </w:pPr>
  </w:p>
  <w:p w:rsidR="005F6D9C" w:rsidRDefault="005F6D9C" w:rsidP="005D1097">
    <w:pPr>
      <w:pStyle w:val="PlainText"/>
      <w:ind w:right="-284"/>
      <w:rPr>
        <w:rFonts w:ascii="Arial Narrow" w:hAnsi="Arial Narrow"/>
        <w:i/>
        <w:iCs/>
        <w:sz w:val="22"/>
        <w:szCs w:val="22"/>
      </w:rPr>
    </w:pPr>
  </w:p>
  <w:p w:rsidR="005F6D9C" w:rsidRDefault="005F6D9C">
    <w:pPr>
      <w:pStyle w:val="PlainText"/>
      <w:ind w:left="-284" w:right="-284"/>
      <w:jc w:val="center"/>
      <w:rPr>
        <w:rFonts w:ascii="Arial Narrow" w:hAnsi="Arial Narrow"/>
        <w:i/>
        <w:iC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F6F79">
      <w:r>
        <w:separator/>
      </w:r>
    </w:p>
  </w:footnote>
  <w:footnote w:type="continuationSeparator" w:id="0">
    <w:p w:rsidR="00000000" w:rsidRDefault="006F6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46"/>
    <w:rsid w:val="000034B2"/>
    <w:rsid w:val="000E4648"/>
    <w:rsid w:val="00106E9C"/>
    <w:rsid w:val="001B681D"/>
    <w:rsid w:val="001D1E51"/>
    <w:rsid w:val="001F4B70"/>
    <w:rsid w:val="00253F43"/>
    <w:rsid w:val="002F764D"/>
    <w:rsid w:val="00363D00"/>
    <w:rsid w:val="003F00A7"/>
    <w:rsid w:val="00403906"/>
    <w:rsid w:val="004826D8"/>
    <w:rsid w:val="004B374E"/>
    <w:rsid w:val="00513CEA"/>
    <w:rsid w:val="005C11E0"/>
    <w:rsid w:val="005D1097"/>
    <w:rsid w:val="005F6D9C"/>
    <w:rsid w:val="006019E0"/>
    <w:rsid w:val="00647F0A"/>
    <w:rsid w:val="00687390"/>
    <w:rsid w:val="00697B46"/>
    <w:rsid w:val="006D24FB"/>
    <w:rsid w:val="006F6F79"/>
    <w:rsid w:val="00774B42"/>
    <w:rsid w:val="007C546C"/>
    <w:rsid w:val="007D3CFD"/>
    <w:rsid w:val="007D4D03"/>
    <w:rsid w:val="007E30F4"/>
    <w:rsid w:val="008047CD"/>
    <w:rsid w:val="00807766"/>
    <w:rsid w:val="00862712"/>
    <w:rsid w:val="008E29E0"/>
    <w:rsid w:val="00915431"/>
    <w:rsid w:val="00953CD1"/>
    <w:rsid w:val="00A578F8"/>
    <w:rsid w:val="00A85865"/>
    <w:rsid w:val="00A92D63"/>
    <w:rsid w:val="00AE0949"/>
    <w:rsid w:val="00B0144E"/>
    <w:rsid w:val="00BD35FC"/>
    <w:rsid w:val="00C022FC"/>
    <w:rsid w:val="00CE7B7E"/>
    <w:rsid w:val="00D01073"/>
    <w:rsid w:val="00D81C38"/>
    <w:rsid w:val="00DA4C5B"/>
    <w:rsid w:val="00DE0047"/>
    <w:rsid w:val="00DE3D1D"/>
    <w:rsid w:val="00E758F2"/>
    <w:rsid w:val="00EA34CB"/>
    <w:rsid w:val="00F438C9"/>
    <w:rsid w:val="00F62276"/>
    <w:rsid w:val="00FC2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5:chartTrackingRefBased/>
  <w15:docId w15:val="{9718C2C8-4D34-4755-A1E2-9821B81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urier New" w:hAnsi="Courier New"/>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C02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Exclusive Authority to Consult/Act</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Authority to Consult/Act</dc:title>
  <dc:subject/>
  <dc:creator>Ken Halford</dc:creator>
  <cp:keywords/>
  <dc:description/>
  <cp:lastModifiedBy>Changing Places - Billy Dounis</cp:lastModifiedBy>
  <cp:revision>2</cp:revision>
  <cp:lastPrinted>2007-04-04T11:24:00Z</cp:lastPrinted>
  <dcterms:created xsi:type="dcterms:W3CDTF">2014-07-31T03:40:00Z</dcterms:created>
  <dcterms:modified xsi:type="dcterms:W3CDTF">2014-07-31T03:40:00Z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-564827437</vt:i4>
  </property>
  <property fmtid="{D5CDD505-2E9C-101B-9397-08002B2CF9AE}" pid="3" name="_EmailSubject">
    <vt:lpwstr>Changing Places Procedures Manual Appendices 1A - 1N</vt:lpwstr>
  </property>
  <property fmtid="{D5CDD505-2E9C-101B-9397-08002B2CF9AE}" pid="4" name="_AuthorEmail">
    <vt:lpwstr>sales@changingplaces.com.au</vt:lpwstr>
  </property>
  <property fmtid="{D5CDD505-2E9C-101B-9397-08002B2CF9AE}" pid="5" name="_AuthorEmailDisplayName">
    <vt:lpwstr>Sales - Changing Places</vt:lpwstr>
  </property>
  <property fmtid="{D5CDD505-2E9C-101B-9397-08002B2CF9AE}" pid="6" name="_PreviousAdHocReviewCycleID">
    <vt:i4>-1261031486</vt:i4>
  </property>
  <property fmtid="{D5CDD505-2E9C-101B-9397-08002B2CF9AE}" pid="7" name="_ReviewingToolsShownOnce">
    <vt:lpwstr/>
  </property>
</Properties>
</file>